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4F9B" w14:textId="77777777" w:rsidR="007B3B6F" w:rsidRDefault="007B3B6F"/>
    <w:tbl>
      <w:tblPr>
        <w:tblW w:w="1005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8"/>
        <w:gridCol w:w="2472"/>
        <w:gridCol w:w="7"/>
        <w:gridCol w:w="6"/>
        <w:gridCol w:w="1779"/>
        <w:gridCol w:w="13"/>
        <w:gridCol w:w="5193"/>
      </w:tblGrid>
      <w:tr w:rsidR="007B3B6F" w14:paraId="7F457027" w14:textId="77777777" w:rsidTr="00A55B40">
        <w:trPr>
          <w:cantSplit/>
        </w:trPr>
        <w:tc>
          <w:tcPr>
            <w:tcW w:w="10051" w:type="dxa"/>
            <w:gridSpan w:val="8"/>
            <w:tcBorders>
              <w:bottom w:val="single" w:sz="4" w:space="0" w:color="auto"/>
            </w:tcBorders>
            <w:shd w:val="clear" w:color="auto" w:fill="92D050"/>
          </w:tcPr>
          <w:p w14:paraId="2C3EC62D" w14:textId="77777777" w:rsidR="007B3B6F" w:rsidRDefault="0051648C" w:rsidP="0051648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7B3B6F">
              <w:rPr>
                <w:b/>
                <w:bCs/>
                <w:sz w:val="28"/>
              </w:rPr>
              <w:t xml:space="preserve">. Kyu – </w:t>
            </w:r>
            <w:proofErr w:type="spellStart"/>
            <w:r>
              <w:rPr>
                <w:b/>
                <w:bCs/>
                <w:sz w:val="28"/>
              </w:rPr>
              <w:t>Grün</w:t>
            </w:r>
            <w:r w:rsidR="007B3B6F">
              <w:rPr>
                <w:b/>
                <w:bCs/>
                <w:sz w:val="28"/>
              </w:rPr>
              <w:t>gurt</w:t>
            </w:r>
            <w:proofErr w:type="spellEnd"/>
          </w:p>
        </w:tc>
      </w:tr>
      <w:tr w:rsidR="00A64D8D" w:rsidRPr="00A64D8D" w14:paraId="006EBCB6" w14:textId="77777777" w:rsidTr="00A55B40">
        <w:tc>
          <w:tcPr>
            <w:tcW w:w="10051" w:type="dxa"/>
            <w:gridSpan w:val="8"/>
            <w:shd w:val="clear" w:color="auto" w:fill="808080"/>
          </w:tcPr>
          <w:p w14:paraId="25EC9722" w14:textId="08708948" w:rsidR="00A64D8D" w:rsidRPr="00A64D8D" w:rsidRDefault="00A64D8D" w:rsidP="00156762">
            <w:pPr>
              <w:rPr>
                <w:b/>
                <w:bCs/>
                <w:color w:val="FFFFFF"/>
              </w:rPr>
            </w:pPr>
            <w:r w:rsidRPr="00A64D8D">
              <w:rPr>
                <w:b/>
                <w:bCs/>
                <w:color w:val="FFFFFF"/>
              </w:rPr>
              <w:t>1</w:t>
            </w:r>
            <w:r w:rsidR="000C11FE">
              <w:rPr>
                <w:b/>
                <w:bCs/>
                <w:color w:val="FFFFFF"/>
              </w:rPr>
              <w:t>4</w:t>
            </w:r>
            <w:r w:rsidRPr="00A64D8D">
              <w:rPr>
                <w:b/>
                <w:bCs/>
                <w:color w:val="FFFFFF"/>
              </w:rPr>
              <w:t xml:space="preserve">. </w:t>
            </w:r>
            <w:r w:rsidR="00156762">
              <w:rPr>
                <w:b/>
                <w:bCs/>
                <w:color w:val="FFFFFF"/>
              </w:rPr>
              <w:t>Bewegungsformen</w:t>
            </w:r>
          </w:p>
        </w:tc>
      </w:tr>
      <w:tr w:rsidR="000C11FE" w14:paraId="7E73A472" w14:textId="77777777" w:rsidTr="001472AC">
        <w:tc>
          <w:tcPr>
            <w:tcW w:w="581" w:type="dxa"/>
            <w:gridSpan w:val="2"/>
            <w:shd w:val="clear" w:color="auto" w:fill="C0C0C0"/>
          </w:tcPr>
          <w:p w14:paraId="334A3EED" w14:textId="77777777" w:rsidR="000C11FE" w:rsidRDefault="000C11F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472" w:type="dxa"/>
            <w:shd w:val="clear" w:color="auto" w:fill="C0C0C0"/>
          </w:tcPr>
          <w:p w14:paraId="12B7CCD6" w14:textId="77777777" w:rsidR="000C11FE" w:rsidRDefault="000C11F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Übersetzschritte</w:t>
            </w:r>
          </w:p>
        </w:tc>
        <w:tc>
          <w:tcPr>
            <w:tcW w:w="6998" w:type="dxa"/>
            <w:gridSpan w:val="5"/>
            <w:shd w:val="clear" w:color="auto" w:fill="C0C0C0"/>
          </w:tcPr>
          <w:p w14:paraId="425CD567" w14:textId="606D9DA3" w:rsidR="000C11FE" w:rsidRDefault="000C11F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EB4F04" w:rsidRPr="0025719D" w14:paraId="212161F9" w14:textId="77777777" w:rsidTr="001472AC">
        <w:trPr>
          <w:trHeight w:val="217"/>
        </w:trPr>
        <w:tc>
          <w:tcPr>
            <w:tcW w:w="581" w:type="dxa"/>
            <w:gridSpan w:val="2"/>
            <w:shd w:val="clear" w:color="auto" w:fill="auto"/>
          </w:tcPr>
          <w:p w14:paraId="3578B1A2" w14:textId="6C38297A" w:rsidR="00EB4F04" w:rsidRPr="0025719D" w:rsidRDefault="00EB4F04" w:rsidP="00EB4F0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2472" w:type="dxa"/>
            <w:shd w:val="clear" w:color="auto" w:fill="auto"/>
          </w:tcPr>
          <w:p w14:paraId="62C777E2" w14:textId="3A2E0564" w:rsidR="00EB4F04" w:rsidRPr="0025719D" w:rsidRDefault="00EB4F04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Übersetzschritte vorwärts</w:t>
            </w:r>
          </w:p>
        </w:tc>
        <w:tc>
          <w:tcPr>
            <w:tcW w:w="6998" w:type="dxa"/>
            <w:gridSpan w:val="5"/>
            <w:vMerge w:val="restart"/>
            <w:shd w:val="clear" w:color="auto" w:fill="auto"/>
          </w:tcPr>
          <w:p w14:paraId="32898984" w14:textId="09B1FAB5" w:rsidR="00EB4F04" w:rsidRPr="0025719D" w:rsidRDefault="00EB4F04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75A8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Übersetzschritt vorwärts (R)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Fußstoß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 vorwärts (L) {Fuß (L) vorn absetzen}, </w:t>
            </w:r>
            <w:r w:rsidRPr="00E75A8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Übersetzschritt rückwärts (L)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Fußstoß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 vorwärts</w:t>
            </w:r>
            <w:r w:rsidR="006E508C">
              <w:rPr>
                <w:rFonts w:ascii="Arial Narrow" w:hAnsi="Arial Narrow"/>
                <w:bCs/>
                <w:sz w:val="16"/>
                <w:szCs w:val="16"/>
              </w:rPr>
              <w:t xml:space="preserve"> (R)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{Fuß (R) vorn absetzen}, </w:t>
            </w:r>
            <w:r w:rsidRPr="00E75A8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Übersetzschritt vorwärts (L)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Fußstoß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 vorwärts </w:t>
            </w:r>
            <w:r w:rsidR="006E508C">
              <w:rPr>
                <w:rFonts w:ascii="Arial Narrow" w:hAnsi="Arial Narrow"/>
                <w:bCs/>
                <w:sz w:val="16"/>
                <w:szCs w:val="16"/>
              </w:rPr>
              <w:t xml:space="preserve">(R)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{Fuß (R) vorn absetzen}, </w:t>
            </w:r>
            <w:r w:rsidRPr="00E75A8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Übersetzschritt rückwärts (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R</w:t>
            </w:r>
            <w:r w:rsidRPr="00E75A8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)</w:t>
            </w:r>
            <w:r w:rsidRPr="00E75A8E"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Fußstoß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 vorwärts (L) {Fuß (L) vorn absetzen}</w:t>
            </w:r>
          </w:p>
          <w:p w14:paraId="72437661" w14:textId="616D4C1E" w:rsidR="00EB4F04" w:rsidRPr="0025719D" w:rsidRDefault="00EB4F04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96AD9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Übersetzschritt seitwärts mit dem vorderen Bein (L)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Fußstoß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 seitwärts (R), </w:t>
            </w:r>
            <w:r w:rsidRPr="00596AD9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Übersetzschritt seitwärts mit dem hinteren Bein (R)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Fußstoß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 seitwärts (L), Auslagewechsel auf der Stelle, </w:t>
            </w:r>
            <w:r w:rsidRPr="00596AD9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Übersetzschritt seitwärts mit dem hinteren Bein (L)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Fußstoß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 seitwärts (R), </w:t>
            </w:r>
            <w:r w:rsidRPr="00596AD9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Übersetzschritt seitwärts mit dem vorderen Bein (R)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Fußstoß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 seitwärts (L)</w:t>
            </w:r>
          </w:p>
        </w:tc>
      </w:tr>
      <w:tr w:rsidR="00EB4F04" w:rsidRPr="0025719D" w14:paraId="54200145" w14:textId="77777777" w:rsidTr="001472AC">
        <w:trPr>
          <w:trHeight w:val="216"/>
        </w:trPr>
        <w:tc>
          <w:tcPr>
            <w:tcW w:w="581" w:type="dxa"/>
            <w:gridSpan w:val="2"/>
            <w:shd w:val="clear" w:color="auto" w:fill="auto"/>
          </w:tcPr>
          <w:p w14:paraId="57A473E9" w14:textId="5C9F7429" w:rsidR="00EB4F04" w:rsidRDefault="00EB4F04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14.2</w:t>
            </w:r>
          </w:p>
        </w:tc>
        <w:tc>
          <w:tcPr>
            <w:tcW w:w="2472" w:type="dxa"/>
            <w:shd w:val="clear" w:color="auto" w:fill="auto"/>
          </w:tcPr>
          <w:p w14:paraId="5AFF966C" w14:textId="1291B2A2" w:rsidR="00EB4F04" w:rsidRPr="0025719D" w:rsidRDefault="00EB4F04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Übersetzschritte rückwärts</w:t>
            </w:r>
          </w:p>
        </w:tc>
        <w:tc>
          <w:tcPr>
            <w:tcW w:w="6998" w:type="dxa"/>
            <w:gridSpan w:val="5"/>
            <w:vMerge/>
            <w:shd w:val="clear" w:color="auto" w:fill="auto"/>
          </w:tcPr>
          <w:p w14:paraId="1A3A92D7" w14:textId="79D31996" w:rsidR="00EB4F04" w:rsidRPr="00E75A8E" w:rsidRDefault="00EB4F04" w:rsidP="00156762">
            <w:pPr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</w:p>
        </w:tc>
      </w:tr>
      <w:tr w:rsidR="00EB4F04" w:rsidRPr="0025719D" w14:paraId="3BFF16B6" w14:textId="77777777" w:rsidTr="001472AC">
        <w:trPr>
          <w:trHeight w:val="217"/>
        </w:trPr>
        <w:tc>
          <w:tcPr>
            <w:tcW w:w="581" w:type="dxa"/>
            <w:gridSpan w:val="2"/>
            <w:shd w:val="clear" w:color="auto" w:fill="auto"/>
          </w:tcPr>
          <w:p w14:paraId="7E936F7E" w14:textId="5C868D13" w:rsidR="00EB4F04" w:rsidRPr="0025719D" w:rsidRDefault="00EB4F04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.3</w:t>
            </w:r>
          </w:p>
        </w:tc>
        <w:tc>
          <w:tcPr>
            <w:tcW w:w="2472" w:type="dxa"/>
            <w:shd w:val="clear" w:color="auto" w:fill="auto"/>
          </w:tcPr>
          <w:p w14:paraId="1ABC24D6" w14:textId="098474A1" w:rsidR="00EB4F04" w:rsidRPr="0025719D" w:rsidRDefault="00EB4F04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Übersetzschritte seitwärts mit dem vorderen Bein</w:t>
            </w:r>
          </w:p>
        </w:tc>
        <w:tc>
          <w:tcPr>
            <w:tcW w:w="6998" w:type="dxa"/>
            <w:gridSpan w:val="5"/>
            <w:vMerge/>
            <w:shd w:val="clear" w:color="auto" w:fill="auto"/>
          </w:tcPr>
          <w:p w14:paraId="79292F0E" w14:textId="6689250D" w:rsidR="00EB4F04" w:rsidRPr="0025719D" w:rsidRDefault="00EB4F04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EB4F04" w:rsidRPr="0025719D" w14:paraId="7BCE5308" w14:textId="77777777" w:rsidTr="001472AC">
        <w:trPr>
          <w:trHeight w:val="216"/>
        </w:trPr>
        <w:tc>
          <w:tcPr>
            <w:tcW w:w="581" w:type="dxa"/>
            <w:gridSpan w:val="2"/>
            <w:shd w:val="clear" w:color="auto" w:fill="auto"/>
          </w:tcPr>
          <w:p w14:paraId="5CA0BE30" w14:textId="30DEFC27" w:rsidR="00EB4F04" w:rsidRPr="0025719D" w:rsidRDefault="00EB4F04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.4</w:t>
            </w:r>
          </w:p>
        </w:tc>
        <w:tc>
          <w:tcPr>
            <w:tcW w:w="2472" w:type="dxa"/>
            <w:shd w:val="clear" w:color="auto" w:fill="auto"/>
          </w:tcPr>
          <w:p w14:paraId="1DAD22D0" w14:textId="397AF890" w:rsidR="00EB4F04" w:rsidRPr="0025719D" w:rsidRDefault="00EB4F04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Übersetzschritte seitwärts mit dem hinteren Bein</w:t>
            </w:r>
          </w:p>
        </w:tc>
        <w:tc>
          <w:tcPr>
            <w:tcW w:w="6998" w:type="dxa"/>
            <w:gridSpan w:val="5"/>
            <w:vMerge/>
            <w:shd w:val="clear" w:color="auto" w:fill="auto"/>
          </w:tcPr>
          <w:p w14:paraId="161D4435" w14:textId="77777777" w:rsidR="00EB4F04" w:rsidRPr="00596AD9" w:rsidRDefault="00EB4F04" w:rsidP="00156762">
            <w:pPr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</w:p>
        </w:tc>
      </w:tr>
      <w:tr w:rsidR="00432DEF" w:rsidRPr="00A64D8D" w14:paraId="3D894D0B" w14:textId="77777777" w:rsidTr="00A55B40">
        <w:tc>
          <w:tcPr>
            <w:tcW w:w="10051" w:type="dxa"/>
            <w:gridSpan w:val="8"/>
            <w:tcBorders>
              <w:bottom w:val="single" w:sz="4" w:space="0" w:color="auto"/>
            </w:tcBorders>
            <w:shd w:val="clear" w:color="auto" w:fill="808080"/>
          </w:tcPr>
          <w:p w14:paraId="7F10AB51" w14:textId="1120E3D2" w:rsidR="00432DEF" w:rsidRPr="00A64D8D" w:rsidRDefault="00596AD9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</w:t>
            </w:r>
            <w:r w:rsidR="00432DEF">
              <w:rPr>
                <w:b/>
                <w:bCs/>
                <w:color w:val="FFFFFF"/>
              </w:rPr>
              <w:t>. Falltechniken</w:t>
            </w:r>
          </w:p>
        </w:tc>
      </w:tr>
      <w:tr w:rsidR="00432DEF" w14:paraId="6398B0B5" w14:textId="77777777" w:rsidTr="001472AC">
        <w:tc>
          <w:tcPr>
            <w:tcW w:w="581" w:type="dxa"/>
            <w:gridSpan w:val="2"/>
            <w:shd w:val="clear" w:color="auto" w:fill="C0C0C0"/>
          </w:tcPr>
          <w:p w14:paraId="575D7A55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9470" w:type="dxa"/>
            <w:gridSpan w:val="6"/>
            <w:shd w:val="clear" w:color="auto" w:fill="C0C0C0"/>
          </w:tcPr>
          <w:p w14:paraId="382AF8D4" w14:textId="7C33E1AF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Falltechnik</w:t>
            </w:r>
            <w:r w:rsidR="001E7FB5">
              <w:rPr>
                <w:b/>
                <w:bCs/>
              </w:rPr>
              <w:t>en</w:t>
            </w:r>
          </w:p>
        </w:tc>
      </w:tr>
      <w:tr w:rsidR="00DC0FAB" w:rsidRPr="0025719D" w14:paraId="03133554" w14:textId="77777777" w:rsidTr="001472AC">
        <w:tc>
          <w:tcPr>
            <w:tcW w:w="581" w:type="dxa"/>
            <w:gridSpan w:val="2"/>
          </w:tcPr>
          <w:p w14:paraId="73C00BD5" w14:textId="1E745CB9" w:rsidR="00DC0FAB" w:rsidRPr="0025719D" w:rsidRDefault="00596AD9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56762" w:rsidRPr="0025719D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9470" w:type="dxa"/>
            <w:gridSpan w:val="6"/>
          </w:tcPr>
          <w:p w14:paraId="2992E2CA" w14:textId="77777777" w:rsidR="00DC0FAB" w:rsidRPr="0025719D" w:rsidRDefault="007134F6" w:rsidP="00156762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Sturz vorwärts</w:t>
            </w:r>
          </w:p>
        </w:tc>
      </w:tr>
      <w:tr w:rsidR="00432DEF" w:rsidRPr="0025719D" w14:paraId="14BCAE2D" w14:textId="77777777" w:rsidTr="001472AC">
        <w:tc>
          <w:tcPr>
            <w:tcW w:w="581" w:type="dxa"/>
            <w:gridSpan w:val="2"/>
          </w:tcPr>
          <w:p w14:paraId="12F1981B" w14:textId="72D24D72" w:rsidR="00432DEF" w:rsidRPr="0025719D" w:rsidRDefault="00596AD9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DC0FAB" w:rsidRPr="0025719D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9470" w:type="dxa"/>
            <w:gridSpan w:val="6"/>
          </w:tcPr>
          <w:p w14:paraId="59650D50" w14:textId="77777777" w:rsidR="00432DEF" w:rsidRPr="0025719D" w:rsidRDefault="007134F6" w:rsidP="00156762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Sturz rückwärts</w:t>
            </w:r>
          </w:p>
        </w:tc>
      </w:tr>
      <w:tr w:rsidR="00432DEF" w:rsidRPr="00495900" w14:paraId="6182A6F4" w14:textId="77777777" w:rsidTr="00A55B40">
        <w:tblPrEx>
          <w:tblLook w:val="01E0" w:firstRow="1" w:lastRow="1" w:firstColumn="1" w:lastColumn="1" w:noHBand="0" w:noVBand="0"/>
        </w:tblPrEx>
        <w:tc>
          <w:tcPr>
            <w:tcW w:w="10051" w:type="dxa"/>
            <w:gridSpan w:val="8"/>
            <w:tcBorders>
              <w:bottom w:val="single" w:sz="4" w:space="0" w:color="auto"/>
            </w:tcBorders>
            <w:shd w:val="clear" w:color="auto" w:fill="808080"/>
          </w:tcPr>
          <w:p w14:paraId="2512E908" w14:textId="2155C870" w:rsidR="00432DEF" w:rsidRPr="00495900" w:rsidRDefault="00EB4F04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="00432DEF" w:rsidRPr="00495900">
              <w:rPr>
                <w:b/>
                <w:color w:val="FFFFFF"/>
              </w:rPr>
              <w:t>. Bodentechniken</w:t>
            </w:r>
          </w:p>
        </w:tc>
      </w:tr>
      <w:tr w:rsidR="009A5AAC" w:rsidRPr="00495900" w14:paraId="21758E32" w14:textId="77777777" w:rsidTr="001472AC">
        <w:tblPrEx>
          <w:tblLook w:val="01E0" w:firstRow="1" w:lastRow="1" w:firstColumn="1" w:lastColumn="1" w:noHBand="0" w:noVBand="0"/>
        </w:tblPrEx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C4BD0AE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C0C0C0"/>
          </w:tcPr>
          <w:p w14:paraId="33918E96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</w:p>
        </w:tc>
        <w:tc>
          <w:tcPr>
            <w:tcW w:w="1792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7217CF34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520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674FF5F" w14:textId="77777777" w:rsidR="00432DEF" w:rsidRPr="00495900" w:rsidRDefault="00014D65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432DEF" w:rsidRPr="0025719D" w14:paraId="3A8C1B37" w14:textId="77777777" w:rsidTr="001472AC">
        <w:tblPrEx>
          <w:tblLook w:val="01E0" w:firstRow="1" w:lastRow="1" w:firstColumn="1" w:lastColumn="1" w:noHBand="0" w:noVBand="0"/>
        </w:tblPrEx>
        <w:tc>
          <w:tcPr>
            <w:tcW w:w="581" w:type="dxa"/>
            <w:gridSpan w:val="2"/>
          </w:tcPr>
          <w:p w14:paraId="35DCCDDC" w14:textId="369650CF" w:rsidR="00432DEF" w:rsidRPr="0025719D" w:rsidRDefault="00EB4F04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DC0FAB" w:rsidRPr="0025719D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472" w:type="dxa"/>
          </w:tcPr>
          <w:p w14:paraId="72D24583" w14:textId="0C265AC4" w:rsidR="00432DEF" w:rsidRPr="0025719D" w:rsidRDefault="00EB4F04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Haltetechnik bei eigener Rückenlage (</w:t>
            </w:r>
            <w:proofErr w:type="spellStart"/>
            <w:r w:rsidRPr="0025719D">
              <w:rPr>
                <w:rFonts w:ascii="Arial Narrow" w:hAnsi="Arial Narrow"/>
                <w:sz w:val="16"/>
                <w:szCs w:val="16"/>
              </w:rPr>
              <w:t>Guardposition</w:t>
            </w:r>
            <w:proofErr w:type="spellEnd"/>
            <w:r w:rsidRPr="0025719D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792" w:type="dxa"/>
            <w:gridSpan w:val="3"/>
            <w:vMerge w:val="restart"/>
          </w:tcPr>
          <w:p w14:paraId="07C1B591" w14:textId="41ED8CCA" w:rsidR="00432DEF" w:rsidRPr="0025719D" w:rsidRDefault="000C5AAA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Umtreten, </w:t>
            </w:r>
            <w:r w:rsidR="001C19DE">
              <w:rPr>
                <w:rFonts w:ascii="Arial Narrow" w:hAnsi="Arial Narrow"/>
                <w:sz w:val="16"/>
                <w:szCs w:val="16"/>
              </w:rPr>
              <w:t>Würgeansatz (R&amp;L)</w:t>
            </w:r>
            <w:r>
              <w:rPr>
                <w:rFonts w:ascii="Arial Narrow" w:hAnsi="Arial Narrow"/>
                <w:sz w:val="16"/>
                <w:szCs w:val="16"/>
              </w:rPr>
              <w:t xml:space="preserve"> zwischen den Beinen </w:t>
            </w:r>
            <w:r w:rsidR="001C19DE">
              <w:rPr>
                <w:rFonts w:ascii="Arial Narrow" w:hAnsi="Arial Narrow"/>
                <w:sz w:val="16"/>
                <w:szCs w:val="16"/>
              </w:rPr>
              <w:t>knieend</w:t>
            </w:r>
          </w:p>
        </w:tc>
        <w:tc>
          <w:tcPr>
            <w:tcW w:w="5206" w:type="dxa"/>
            <w:gridSpan w:val="2"/>
            <w:vMerge w:val="restart"/>
          </w:tcPr>
          <w:p w14:paraId="2D5F42A2" w14:textId="38863386" w:rsidR="00432DEF" w:rsidRPr="0025719D" w:rsidRDefault="00E9020A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Arm (R)</w:t>
            </w:r>
            <w:r w:rsidR="001C19DE">
              <w:rPr>
                <w:rFonts w:ascii="Arial Narrow" w:hAnsi="Arial Narrow"/>
                <w:sz w:val="16"/>
                <w:szCs w:val="16"/>
              </w:rPr>
              <w:t xml:space="preserve"> diagonal</w:t>
            </w:r>
            <w:r>
              <w:rPr>
                <w:rFonts w:ascii="Arial Narrow" w:hAnsi="Arial Narrow"/>
                <w:sz w:val="16"/>
                <w:szCs w:val="16"/>
              </w:rPr>
              <w:t xml:space="preserve"> links neben gegnerischem Kopf führen</w:t>
            </w:r>
            <w:r w:rsidR="001C19DE">
              <w:rPr>
                <w:rFonts w:ascii="Arial Narrow" w:hAnsi="Arial Narrow"/>
                <w:sz w:val="16"/>
                <w:szCs w:val="16"/>
              </w:rPr>
              <w:t xml:space="preserve"> {Verhinderung des Würgeansatzes}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0C5AAA">
              <w:rPr>
                <w:rFonts w:ascii="Arial Narrow" w:hAnsi="Arial Narrow"/>
                <w:sz w:val="16"/>
                <w:szCs w:val="16"/>
              </w:rPr>
              <w:t>Schwitzkasten von vorn (R), Genickstreckhebel (R)</w:t>
            </w:r>
            <w:r w:rsidR="00FD1B80">
              <w:rPr>
                <w:rFonts w:ascii="Arial Narrow" w:hAnsi="Arial Narrow"/>
                <w:sz w:val="16"/>
                <w:szCs w:val="16"/>
              </w:rPr>
              <w:t xml:space="preserve"> {2.1}</w:t>
            </w:r>
            <w:r w:rsidR="000C5AAA">
              <w:rPr>
                <w:rFonts w:ascii="Arial Narrow" w:hAnsi="Arial Narrow"/>
                <w:sz w:val="16"/>
                <w:szCs w:val="16"/>
              </w:rPr>
              <w:t>,</w:t>
            </w:r>
            <w:r w:rsidR="00001C59">
              <w:rPr>
                <w:rFonts w:ascii="Arial Narrow" w:hAnsi="Arial Narrow"/>
                <w:sz w:val="16"/>
                <w:szCs w:val="16"/>
              </w:rPr>
              <w:t xml:space="preserve"> gegnerisches Kinn fassen (R),</w:t>
            </w:r>
            <w:r w:rsidR="000C5AAA">
              <w:rPr>
                <w:rFonts w:ascii="Arial Narrow" w:hAnsi="Arial Narrow"/>
                <w:sz w:val="16"/>
                <w:szCs w:val="16"/>
              </w:rPr>
              <w:t xml:space="preserve"> Fuß (L) schiebt gegnerisches </w:t>
            </w:r>
            <w:r w:rsidR="00FD1B80">
              <w:rPr>
                <w:rFonts w:ascii="Arial Narrow" w:hAnsi="Arial Narrow"/>
                <w:sz w:val="16"/>
                <w:szCs w:val="16"/>
              </w:rPr>
              <w:t xml:space="preserve">rechtes </w:t>
            </w:r>
            <w:r w:rsidR="000C5AAA">
              <w:rPr>
                <w:rFonts w:ascii="Arial Narrow" w:hAnsi="Arial Narrow"/>
                <w:sz w:val="16"/>
                <w:szCs w:val="16"/>
              </w:rPr>
              <w:t>Knie nach hinten {gegnerisches Bein strecken}</w:t>
            </w:r>
            <w:r w:rsidR="00001C59">
              <w:rPr>
                <w:rFonts w:ascii="Arial Narrow" w:hAnsi="Arial Narrow"/>
                <w:sz w:val="16"/>
                <w:szCs w:val="16"/>
              </w:rPr>
              <w:t xml:space="preserve"> &amp; Genickdrehhebel </w:t>
            </w:r>
            <w:r w:rsidR="000C5AAA">
              <w:rPr>
                <w:rFonts w:ascii="Arial Narrow" w:hAnsi="Arial Narrow"/>
                <w:sz w:val="16"/>
                <w:szCs w:val="16"/>
              </w:rPr>
              <w:t>nach links</w:t>
            </w:r>
            <w:r w:rsidR="00FD1B80">
              <w:rPr>
                <w:rFonts w:ascii="Arial Narrow" w:hAnsi="Arial Narrow"/>
                <w:sz w:val="16"/>
                <w:szCs w:val="16"/>
              </w:rPr>
              <w:t xml:space="preserve"> in eigene Reitposition </w:t>
            </w:r>
            <w:r w:rsidR="000C5AAA">
              <w:rPr>
                <w:rFonts w:ascii="Arial Narrow" w:hAnsi="Arial Narrow"/>
                <w:sz w:val="16"/>
                <w:szCs w:val="16"/>
              </w:rPr>
              <w:t>rollen</w:t>
            </w:r>
            <w:r w:rsidR="00001C59">
              <w:rPr>
                <w:rFonts w:ascii="Arial Narrow" w:hAnsi="Arial Narrow"/>
                <w:sz w:val="16"/>
                <w:szCs w:val="16"/>
              </w:rPr>
              <w:t xml:space="preserve"> {Haltetechnik in Reitposition} </w:t>
            </w:r>
            <w:r>
              <w:rPr>
                <w:rFonts w:ascii="Arial Narrow" w:hAnsi="Arial Narrow"/>
                <w:sz w:val="16"/>
                <w:szCs w:val="16"/>
              </w:rPr>
              <w:t>{2.2}</w:t>
            </w:r>
            <w:r w:rsidR="00FD1B80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1C19DE" w:rsidRPr="001C19DE">
              <w:rPr>
                <w:rFonts w:ascii="Arial Narrow" w:hAnsi="Arial Narrow"/>
                <w:color w:val="7030A0"/>
                <w:sz w:val="16"/>
                <w:szCs w:val="16"/>
              </w:rPr>
              <w:t>ST</w:t>
            </w:r>
            <w:r w:rsidR="00001C59">
              <w:rPr>
                <w:rFonts w:ascii="Arial Narrow" w:hAnsi="Arial Narrow"/>
                <w:color w:val="7030A0"/>
                <w:sz w:val="16"/>
                <w:szCs w:val="16"/>
              </w:rPr>
              <w:t>:</w:t>
            </w:r>
            <w:r w:rsidR="001C19DE" w:rsidRPr="001C19DE">
              <w:rPr>
                <w:rFonts w:ascii="Arial Narrow" w:hAnsi="Arial Narrow"/>
                <w:color w:val="7030A0"/>
                <w:sz w:val="16"/>
                <w:szCs w:val="16"/>
              </w:rPr>
              <w:t xml:space="preserve"> Befreiung aus Reitposition, Haltetechnik in </w:t>
            </w:r>
            <w:proofErr w:type="spellStart"/>
            <w:r w:rsidR="001C19DE" w:rsidRPr="001C19DE">
              <w:rPr>
                <w:rFonts w:ascii="Arial Narrow" w:hAnsi="Arial Narrow"/>
                <w:color w:val="7030A0"/>
                <w:sz w:val="16"/>
                <w:szCs w:val="16"/>
              </w:rPr>
              <w:t>Guardposition</w:t>
            </w:r>
            <w:proofErr w:type="spellEnd"/>
            <w:r w:rsidR="001C19DE" w:rsidRPr="001C19DE">
              <w:rPr>
                <w:rFonts w:ascii="Arial Narrow" w:hAnsi="Arial Narrow"/>
                <w:color w:val="7030A0"/>
                <w:sz w:val="16"/>
                <w:szCs w:val="16"/>
              </w:rPr>
              <w:t xml:space="preserve"> </w:t>
            </w:r>
            <w:proofErr w:type="spellStart"/>
            <w:r w:rsidR="001C19DE" w:rsidRPr="001C19DE">
              <w:rPr>
                <w:rFonts w:ascii="Arial Narrow" w:hAnsi="Arial Narrow"/>
                <w:color w:val="7030A0"/>
                <w:sz w:val="16"/>
                <w:szCs w:val="16"/>
              </w:rPr>
              <w:t>u.A.v</w:t>
            </w:r>
            <w:proofErr w:type="spellEnd"/>
            <w:r w:rsidR="001C19DE" w:rsidRPr="001C19DE">
              <w:rPr>
                <w:rFonts w:ascii="Arial Narrow" w:hAnsi="Arial Narrow"/>
                <w:color w:val="7030A0"/>
                <w:sz w:val="16"/>
                <w:szCs w:val="16"/>
              </w:rPr>
              <w:t>. Schwitzkasten von vorn (R)</w:t>
            </w:r>
            <w:r w:rsidR="001C19DE">
              <w:rPr>
                <w:rFonts w:ascii="Arial Narrow" w:hAnsi="Arial Narrow"/>
                <w:sz w:val="16"/>
                <w:szCs w:val="16"/>
              </w:rPr>
              <w:t>, Daumen (</w:t>
            </w:r>
            <w:r w:rsidR="00CE0493">
              <w:rPr>
                <w:rFonts w:ascii="Arial Narrow" w:hAnsi="Arial Narrow"/>
                <w:sz w:val="16"/>
                <w:szCs w:val="16"/>
              </w:rPr>
              <w:t>R</w:t>
            </w:r>
            <w:r w:rsidR="001C19DE">
              <w:rPr>
                <w:rFonts w:ascii="Arial Narrow" w:hAnsi="Arial Narrow"/>
                <w:sz w:val="16"/>
                <w:szCs w:val="16"/>
              </w:rPr>
              <w:t>) zwischen eigenen Hals und umklamme</w:t>
            </w:r>
            <w:r w:rsidR="00977372">
              <w:rPr>
                <w:rFonts w:ascii="Arial Narrow" w:hAnsi="Arial Narrow"/>
                <w:sz w:val="16"/>
                <w:szCs w:val="16"/>
              </w:rPr>
              <w:t>r</w:t>
            </w:r>
            <w:r w:rsidR="001C19DE">
              <w:rPr>
                <w:rFonts w:ascii="Arial Narrow" w:hAnsi="Arial Narrow"/>
                <w:sz w:val="16"/>
                <w:szCs w:val="16"/>
              </w:rPr>
              <w:t>nde Ellenbeuge schieben,</w:t>
            </w:r>
            <w:r w:rsidR="00001C59">
              <w:rPr>
                <w:rFonts w:ascii="Arial Narrow" w:hAnsi="Arial Narrow"/>
                <w:sz w:val="16"/>
                <w:szCs w:val="16"/>
              </w:rPr>
              <w:t xml:space="preserve"> Schwitzkasten nach oben vorn lösen (R),</w:t>
            </w:r>
            <w:r w:rsidR="001C19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7372">
              <w:rPr>
                <w:rFonts w:ascii="Arial Narrow" w:hAnsi="Arial Narrow"/>
                <w:sz w:val="16"/>
                <w:szCs w:val="16"/>
              </w:rPr>
              <w:t xml:space="preserve">Nervendruck mit </w:t>
            </w:r>
            <w:r w:rsidR="001C19DE">
              <w:rPr>
                <w:rFonts w:ascii="Arial Narrow" w:hAnsi="Arial Narrow"/>
                <w:sz w:val="16"/>
                <w:szCs w:val="16"/>
              </w:rPr>
              <w:t xml:space="preserve">Ellbogengelenk </w:t>
            </w:r>
            <w:r w:rsidR="00977372">
              <w:rPr>
                <w:rFonts w:ascii="Arial Narrow" w:hAnsi="Arial Narrow"/>
                <w:sz w:val="16"/>
                <w:szCs w:val="16"/>
              </w:rPr>
              <w:t>(L</w:t>
            </w:r>
            <w:r w:rsidR="001C19DE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="00977372">
              <w:rPr>
                <w:rFonts w:ascii="Arial Narrow" w:hAnsi="Arial Narrow"/>
                <w:sz w:val="16"/>
                <w:szCs w:val="16"/>
              </w:rPr>
              <w:t xml:space="preserve">an gegnerischer rechter Oberschenkelinnenseite, über gegnerisches rechtes Bein auf dessen auf rechte Seite wechseln, Abschlusstechnik </w:t>
            </w:r>
            <w:r w:rsidR="00BD7EE1">
              <w:rPr>
                <w:rFonts w:ascii="Arial Narrow" w:hAnsi="Arial Narrow"/>
                <w:sz w:val="16"/>
                <w:szCs w:val="16"/>
              </w:rPr>
              <w:t>{2.3}</w:t>
            </w:r>
          </w:p>
        </w:tc>
      </w:tr>
      <w:tr w:rsidR="00432DEF" w:rsidRPr="0025719D" w14:paraId="04C47B38" w14:textId="77777777" w:rsidTr="001472AC">
        <w:tblPrEx>
          <w:tblLook w:val="01E0" w:firstRow="1" w:lastRow="1" w:firstColumn="1" w:lastColumn="1" w:noHBand="0" w:noVBand="0"/>
        </w:tblPrEx>
        <w:tc>
          <w:tcPr>
            <w:tcW w:w="581" w:type="dxa"/>
            <w:gridSpan w:val="2"/>
          </w:tcPr>
          <w:p w14:paraId="2BFCE912" w14:textId="5FDC9471" w:rsidR="00432DEF" w:rsidRPr="0025719D" w:rsidRDefault="00EB4F04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2.2</w:t>
            </w:r>
          </w:p>
        </w:tc>
        <w:tc>
          <w:tcPr>
            <w:tcW w:w="2472" w:type="dxa"/>
          </w:tcPr>
          <w:p w14:paraId="20861415" w14:textId="12437867" w:rsidR="00432DEF" w:rsidRPr="0025719D" w:rsidRDefault="00EB4F04" w:rsidP="007134F6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 xml:space="preserve">Aus eigener Rückenlage in die </w:t>
            </w:r>
            <w:proofErr w:type="spellStart"/>
            <w:r w:rsidRPr="0025719D">
              <w:rPr>
                <w:rFonts w:ascii="Arial Narrow" w:hAnsi="Arial Narrow"/>
                <w:sz w:val="16"/>
                <w:szCs w:val="16"/>
              </w:rPr>
              <w:t>Oberlage</w:t>
            </w:r>
            <w:proofErr w:type="spellEnd"/>
            <w:r w:rsidRPr="0025719D">
              <w:rPr>
                <w:rFonts w:ascii="Arial Narrow" w:hAnsi="Arial Narrow"/>
                <w:sz w:val="16"/>
                <w:szCs w:val="16"/>
              </w:rPr>
              <w:t xml:space="preserve"> gelangen</w:t>
            </w:r>
          </w:p>
        </w:tc>
        <w:tc>
          <w:tcPr>
            <w:tcW w:w="1792" w:type="dxa"/>
            <w:gridSpan w:val="3"/>
            <w:vMerge/>
          </w:tcPr>
          <w:p w14:paraId="52BD3A7A" w14:textId="77777777" w:rsidR="00432DEF" w:rsidRPr="0025719D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2"/>
            <w:vMerge/>
          </w:tcPr>
          <w:p w14:paraId="407933C9" w14:textId="77777777" w:rsidR="00432DEF" w:rsidRPr="0025719D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32DEF" w:rsidRPr="0025719D" w14:paraId="51A8EBAA" w14:textId="77777777" w:rsidTr="001472AC">
        <w:tblPrEx>
          <w:tblLook w:val="01E0" w:firstRow="1" w:lastRow="1" w:firstColumn="1" w:lastColumn="1" w:noHBand="0" w:noVBand="0"/>
        </w:tblPrEx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14:paraId="00B7B49E" w14:textId="6A4FF68F" w:rsidR="00432DEF" w:rsidRPr="0025719D" w:rsidRDefault="00EB4F04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432DEF" w:rsidRPr="0025719D">
              <w:rPr>
                <w:rFonts w:ascii="Arial Narrow" w:hAnsi="Arial Narrow"/>
                <w:sz w:val="16"/>
                <w:szCs w:val="16"/>
              </w:rPr>
              <w:t>.3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2298B764" w14:textId="709951C6" w:rsidR="00432DEF" w:rsidRPr="0025719D" w:rsidRDefault="00162B9E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Befreiung aus Haltetechnik in Rückenlage</w:t>
            </w:r>
            <w:r w:rsidR="000C5AAA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="000C5AAA">
              <w:rPr>
                <w:rFonts w:ascii="Arial Narrow" w:hAnsi="Arial Narrow"/>
                <w:sz w:val="16"/>
                <w:szCs w:val="16"/>
              </w:rPr>
              <w:t>Guardposition</w:t>
            </w:r>
            <w:proofErr w:type="spellEnd"/>
            <w:r w:rsidR="000C5AA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792" w:type="dxa"/>
            <w:gridSpan w:val="3"/>
            <w:vMerge/>
          </w:tcPr>
          <w:p w14:paraId="57C02E53" w14:textId="77777777" w:rsidR="00432DEF" w:rsidRPr="0025719D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2"/>
            <w:vMerge/>
          </w:tcPr>
          <w:p w14:paraId="02BE17EF" w14:textId="77777777" w:rsidR="00432DEF" w:rsidRPr="0025719D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156E" w:rsidRPr="00A64D8D" w14:paraId="4F1D104B" w14:textId="77777777" w:rsidTr="00A55B40">
        <w:tc>
          <w:tcPr>
            <w:tcW w:w="10051" w:type="dxa"/>
            <w:gridSpan w:val="8"/>
            <w:tcBorders>
              <w:bottom w:val="single" w:sz="4" w:space="0" w:color="auto"/>
            </w:tcBorders>
            <w:shd w:val="clear" w:color="auto" w:fill="808080"/>
          </w:tcPr>
          <w:p w14:paraId="5865A94F" w14:textId="60ABA93E" w:rsidR="0058156E" w:rsidRPr="00A64D8D" w:rsidRDefault="002B2B40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</w:t>
            </w:r>
            <w:r w:rsidR="00E96EDC">
              <w:rPr>
                <w:b/>
                <w:bCs/>
                <w:color w:val="FFFFFF"/>
              </w:rPr>
              <w:t>3</w:t>
            </w:r>
            <w:r w:rsidR="0058156E" w:rsidRPr="00A64D8D">
              <w:rPr>
                <w:b/>
                <w:bCs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Anwendungsformen</w:t>
            </w:r>
          </w:p>
        </w:tc>
      </w:tr>
      <w:tr w:rsidR="0058156E" w14:paraId="6C728919" w14:textId="77777777" w:rsidTr="001472AC">
        <w:tc>
          <w:tcPr>
            <w:tcW w:w="581" w:type="dxa"/>
            <w:gridSpan w:val="2"/>
            <w:shd w:val="clear" w:color="auto" w:fill="C0C0C0"/>
          </w:tcPr>
          <w:p w14:paraId="2906E9DC" w14:textId="77777777" w:rsidR="0058156E" w:rsidRDefault="0058156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9470" w:type="dxa"/>
            <w:gridSpan w:val="6"/>
            <w:shd w:val="clear" w:color="auto" w:fill="C0C0C0"/>
          </w:tcPr>
          <w:p w14:paraId="094663E2" w14:textId="194BDC2E" w:rsidR="0058156E" w:rsidRDefault="002B2B40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Offene Anwendungsform (Partner aktiv)</w:t>
            </w:r>
          </w:p>
        </w:tc>
      </w:tr>
      <w:tr w:rsidR="0058156E" w:rsidRPr="0025719D" w14:paraId="083297C9" w14:textId="77777777" w:rsidTr="001472AC">
        <w:tc>
          <w:tcPr>
            <w:tcW w:w="581" w:type="dxa"/>
            <w:gridSpan w:val="2"/>
          </w:tcPr>
          <w:p w14:paraId="01028689" w14:textId="4AE7DD7E" w:rsidR="0058156E" w:rsidRPr="00DC5326" w:rsidRDefault="00736C68" w:rsidP="00056F10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0D00E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13.2</w:t>
            </w:r>
          </w:p>
        </w:tc>
        <w:tc>
          <w:tcPr>
            <w:tcW w:w="9470" w:type="dxa"/>
            <w:gridSpan w:val="6"/>
          </w:tcPr>
          <w:p w14:paraId="58EFF263" w14:textId="0F93EAD4" w:rsidR="0058156E" w:rsidRPr="00DC5326" w:rsidRDefault="00736C68" w:rsidP="00056F10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0D00E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Anwendung von </w:t>
            </w:r>
            <w:proofErr w:type="spellStart"/>
            <w:r w:rsidRPr="000D00E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Atemitechniken</w:t>
            </w:r>
            <w:proofErr w:type="spellEnd"/>
            <w:r w:rsidRPr="000D00E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in Kombination:</w:t>
            </w:r>
          </w:p>
        </w:tc>
      </w:tr>
      <w:tr w:rsidR="00DC5326" w:rsidRPr="00DC5326" w14:paraId="39E98F70" w14:textId="77777777" w:rsidTr="001472AC">
        <w:tc>
          <w:tcPr>
            <w:tcW w:w="581" w:type="dxa"/>
            <w:gridSpan w:val="2"/>
          </w:tcPr>
          <w:p w14:paraId="7F5E813C" w14:textId="6F4DA967" w:rsidR="00DC5326" w:rsidRPr="00DC5326" w:rsidRDefault="00DC532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DC5326">
              <w:rPr>
                <w:rFonts w:ascii="Arial Narrow" w:hAnsi="Arial Narrow"/>
                <w:sz w:val="16"/>
                <w:szCs w:val="16"/>
              </w:rPr>
              <w:t>13.2.2</w:t>
            </w:r>
          </w:p>
        </w:tc>
        <w:tc>
          <w:tcPr>
            <w:tcW w:w="9470" w:type="dxa"/>
            <w:gridSpan w:val="6"/>
          </w:tcPr>
          <w:p w14:paraId="6790D288" w14:textId="60A83046" w:rsidR="00DC5326" w:rsidRPr="00DC5326" w:rsidRDefault="00DC532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C5326">
              <w:rPr>
                <w:rFonts w:ascii="Arial Narrow" w:hAnsi="Arial Narrow"/>
                <w:bCs/>
                <w:sz w:val="16"/>
                <w:szCs w:val="16"/>
              </w:rPr>
              <w:t xml:space="preserve">Freie Auseinandersetzung mit </w:t>
            </w:r>
            <w:proofErr w:type="spellStart"/>
            <w:r w:rsidRPr="00DC5326">
              <w:rPr>
                <w:rFonts w:ascii="Arial Narrow" w:hAnsi="Arial Narrow"/>
                <w:bCs/>
                <w:sz w:val="16"/>
                <w:szCs w:val="16"/>
              </w:rPr>
              <w:t>Atemitechniken</w:t>
            </w:r>
            <w:proofErr w:type="spellEnd"/>
          </w:p>
        </w:tc>
      </w:tr>
      <w:tr w:rsidR="004F2C07" w14:paraId="488349B3" w14:textId="77777777" w:rsidTr="001472AC">
        <w:tc>
          <w:tcPr>
            <w:tcW w:w="581" w:type="dxa"/>
            <w:gridSpan w:val="2"/>
            <w:shd w:val="clear" w:color="auto" w:fill="C0C0C0"/>
          </w:tcPr>
          <w:p w14:paraId="0326006D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9470" w:type="dxa"/>
            <w:gridSpan w:val="6"/>
            <w:shd w:val="clear" w:color="auto" w:fill="C0C0C0"/>
          </w:tcPr>
          <w:p w14:paraId="63EAF9F0" w14:textId="6FEDDA99" w:rsidR="004F2C07" w:rsidRDefault="002B2B40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Geschlossene Anwendungsform auf Pratzen (Partner passiv mit festen Vorgaben)</w:t>
            </w:r>
          </w:p>
        </w:tc>
      </w:tr>
      <w:tr w:rsidR="00DC5326" w:rsidRPr="0025719D" w14:paraId="3B44682E" w14:textId="77777777" w:rsidTr="001472AC">
        <w:tc>
          <w:tcPr>
            <w:tcW w:w="581" w:type="dxa"/>
            <w:gridSpan w:val="2"/>
            <w:shd w:val="clear" w:color="auto" w:fill="auto"/>
            <w:vAlign w:val="center"/>
          </w:tcPr>
          <w:p w14:paraId="6FAF3CE1" w14:textId="17D08BC8" w:rsidR="00DC5326" w:rsidRPr="00DC5326" w:rsidRDefault="00DC5326" w:rsidP="00DC5326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0D00E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13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.1</w:t>
            </w:r>
          </w:p>
        </w:tc>
        <w:tc>
          <w:tcPr>
            <w:tcW w:w="9470" w:type="dxa"/>
            <w:gridSpan w:val="6"/>
            <w:shd w:val="clear" w:color="auto" w:fill="auto"/>
          </w:tcPr>
          <w:p w14:paraId="30BF7050" w14:textId="368F3BD8" w:rsidR="00DC5326" w:rsidRPr="0025719D" w:rsidRDefault="00DC5326" w:rsidP="00DC532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D00E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Demonstration von </w:t>
            </w:r>
            <w:proofErr w:type="spellStart"/>
            <w:r w:rsidRPr="000D00E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Atemitechniken</w:t>
            </w:r>
            <w:proofErr w:type="spellEnd"/>
            <w:r w:rsidRPr="000D00E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gegen Pratzen oder Schlagpolster:</w:t>
            </w:r>
          </w:p>
        </w:tc>
      </w:tr>
      <w:tr w:rsidR="00DC5326" w:rsidRPr="00DC5326" w14:paraId="21639D3E" w14:textId="77777777" w:rsidTr="00EC07C4">
        <w:trPr>
          <w:trHeight w:val="377"/>
        </w:trPr>
        <w:tc>
          <w:tcPr>
            <w:tcW w:w="581" w:type="dxa"/>
            <w:gridSpan w:val="2"/>
            <w:shd w:val="clear" w:color="auto" w:fill="auto"/>
            <w:vAlign w:val="center"/>
          </w:tcPr>
          <w:p w14:paraId="216CA11F" w14:textId="77777777" w:rsidR="00DC5326" w:rsidRDefault="00DC5326" w:rsidP="00DC532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C5326"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  <w:p w14:paraId="4E88BCF1" w14:textId="220380B8" w:rsidR="00DC5326" w:rsidRPr="00DC5326" w:rsidRDefault="00DC5326" w:rsidP="00DC5326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9470" w:type="dxa"/>
            <w:gridSpan w:val="6"/>
            <w:shd w:val="clear" w:color="auto" w:fill="auto"/>
          </w:tcPr>
          <w:p w14:paraId="6EC547E2" w14:textId="7187386C" w:rsidR="00DC5326" w:rsidRPr="00DC5326" w:rsidRDefault="00DC5326" w:rsidP="007134F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C5326">
              <w:rPr>
                <w:rFonts w:ascii="Arial Narrow" w:hAnsi="Arial Narrow"/>
                <w:bCs/>
                <w:sz w:val="16"/>
                <w:szCs w:val="16"/>
              </w:rPr>
              <w:t xml:space="preserve">Fauststoß Führhand (L), Fauststoß Schlaghand (R), Fauststoß Führhand (L), </w:t>
            </w:r>
            <w:proofErr w:type="spellStart"/>
            <w:r w:rsidRPr="00DC5326">
              <w:rPr>
                <w:rFonts w:ascii="Arial Narrow" w:hAnsi="Arial Narrow"/>
                <w:bCs/>
                <w:sz w:val="16"/>
                <w:szCs w:val="16"/>
              </w:rPr>
              <w:t>Lowkick</w:t>
            </w:r>
            <w:proofErr w:type="spellEnd"/>
            <w:r w:rsidRPr="00DC5326">
              <w:rPr>
                <w:rFonts w:ascii="Arial Narrow" w:hAnsi="Arial Narrow"/>
                <w:bCs/>
                <w:sz w:val="16"/>
                <w:szCs w:val="16"/>
              </w:rPr>
              <w:t xml:space="preserve"> (R) {nicht auf Pratze, sondern vor gegnerischem Oberschenkel stoppen – maximal Leichtkontakt aufnehmen}</w:t>
            </w:r>
          </w:p>
        </w:tc>
      </w:tr>
      <w:tr w:rsidR="009A5AAC" w:rsidRPr="00495900" w14:paraId="56097143" w14:textId="77777777" w:rsidTr="00A55B40">
        <w:tblPrEx>
          <w:tblLook w:val="01E0" w:firstRow="1" w:lastRow="1" w:firstColumn="1" w:lastColumn="1" w:noHBand="0" w:noVBand="0"/>
        </w:tblPrEx>
        <w:tc>
          <w:tcPr>
            <w:tcW w:w="10051" w:type="dxa"/>
            <w:gridSpan w:val="8"/>
            <w:tcBorders>
              <w:bottom w:val="single" w:sz="4" w:space="0" w:color="auto"/>
            </w:tcBorders>
            <w:shd w:val="clear" w:color="auto" w:fill="808080"/>
          </w:tcPr>
          <w:p w14:paraId="31599DDA" w14:textId="42558931" w:rsidR="009A5AAC" w:rsidRPr="00495900" w:rsidRDefault="00A55B40" w:rsidP="00E96ED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  <w:r w:rsidR="009A5AAC" w:rsidRPr="00495900">
              <w:rPr>
                <w:b/>
                <w:color w:val="FFFFFF"/>
              </w:rPr>
              <w:t xml:space="preserve">. </w:t>
            </w:r>
            <w:r w:rsidR="00E96EDC">
              <w:rPr>
                <w:b/>
                <w:color w:val="FFFFFF"/>
              </w:rPr>
              <w:t>Abwehrt</w:t>
            </w:r>
            <w:r w:rsidR="009A5AAC" w:rsidRPr="00495900">
              <w:rPr>
                <w:b/>
                <w:color w:val="FFFFFF"/>
              </w:rPr>
              <w:t>echniken in Kombination</w:t>
            </w:r>
          </w:p>
        </w:tc>
      </w:tr>
      <w:tr w:rsidR="009A5AAC" w:rsidRPr="00495900" w14:paraId="423CB343" w14:textId="77777777" w:rsidTr="001472AC">
        <w:tblPrEx>
          <w:tblLook w:val="01E0" w:firstRow="1" w:lastRow="1" w:firstColumn="1" w:lastColumn="1" w:noHBand="0" w:noVBand="0"/>
        </w:tblPrEx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34AF29A" w14:textId="77777777" w:rsidR="009A5AAC" w:rsidRPr="00495900" w:rsidRDefault="009A5AA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D49E0ED" w14:textId="77777777" w:rsidR="009A5AAC" w:rsidRPr="00495900" w:rsidRDefault="00E96EDC" w:rsidP="00495900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="009A5AAC" w:rsidRPr="00495900">
              <w:rPr>
                <w:b/>
              </w:rPr>
              <w:t>echnik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646BBEB" w14:textId="77777777" w:rsidR="009A5AAC" w:rsidRPr="00495900" w:rsidRDefault="009A5AA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520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2A3D559" w14:textId="3B38D531" w:rsidR="009A5AAC" w:rsidRPr="00495900" w:rsidRDefault="000D00EC" w:rsidP="00495900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40069E" w:rsidRPr="0040069E" w14:paraId="2FB3952C" w14:textId="77777777" w:rsidTr="00F74F51">
        <w:tc>
          <w:tcPr>
            <w:tcW w:w="581" w:type="dxa"/>
            <w:gridSpan w:val="2"/>
          </w:tcPr>
          <w:p w14:paraId="2DB5FBD0" w14:textId="0CA0BC3C" w:rsidR="0040069E" w:rsidRPr="0040069E" w:rsidRDefault="0040069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40069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3.1</w:t>
            </w:r>
          </w:p>
        </w:tc>
        <w:tc>
          <w:tcPr>
            <w:tcW w:w="9470" w:type="dxa"/>
            <w:gridSpan w:val="6"/>
          </w:tcPr>
          <w:p w14:paraId="358E5084" w14:textId="2F62ABEB" w:rsidR="0040069E" w:rsidRPr="0040069E" w:rsidRDefault="0040069E" w:rsidP="00056F10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40069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Abwehrtechnik mit der Hand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nach Wahl des Prüflings:</w:t>
            </w:r>
          </w:p>
        </w:tc>
      </w:tr>
      <w:tr w:rsidR="0040069E" w:rsidRPr="0025719D" w14:paraId="1764644F" w14:textId="77777777" w:rsidTr="001472AC">
        <w:tc>
          <w:tcPr>
            <w:tcW w:w="581" w:type="dxa"/>
            <w:gridSpan w:val="2"/>
          </w:tcPr>
          <w:p w14:paraId="452D3881" w14:textId="0426E359" w:rsidR="0040069E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25719D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479" w:type="dxa"/>
            <w:gridSpan w:val="2"/>
          </w:tcPr>
          <w:p w14:paraId="72DD8F51" w14:textId="776E9AB9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gridSpan w:val="2"/>
          </w:tcPr>
          <w:p w14:paraId="38D00A31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2"/>
          </w:tcPr>
          <w:p w14:paraId="2023C5B5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069E" w:rsidRPr="0025719D" w14:paraId="57AACBAD" w14:textId="77777777" w:rsidTr="001472AC">
        <w:tc>
          <w:tcPr>
            <w:tcW w:w="581" w:type="dxa"/>
            <w:gridSpan w:val="2"/>
          </w:tcPr>
          <w:p w14:paraId="176E7BD3" w14:textId="518D7B03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25719D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479" w:type="dxa"/>
            <w:gridSpan w:val="2"/>
          </w:tcPr>
          <w:p w14:paraId="04910208" w14:textId="6932B260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gridSpan w:val="2"/>
          </w:tcPr>
          <w:p w14:paraId="4A079F1C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2"/>
          </w:tcPr>
          <w:p w14:paraId="216FC379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069E" w:rsidRPr="0025719D" w14:paraId="2E0417C1" w14:textId="77777777" w:rsidTr="001472AC">
        <w:tc>
          <w:tcPr>
            <w:tcW w:w="581" w:type="dxa"/>
            <w:gridSpan w:val="2"/>
          </w:tcPr>
          <w:p w14:paraId="4E549A11" w14:textId="2CB8428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25719D">
              <w:rPr>
                <w:rFonts w:ascii="Arial Narrow" w:hAnsi="Arial Narrow"/>
                <w:sz w:val="16"/>
                <w:szCs w:val="16"/>
              </w:rPr>
              <w:t>.1.3</w:t>
            </w:r>
          </w:p>
        </w:tc>
        <w:tc>
          <w:tcPr>
            <w:tcW w:w="2479" w:type="dxa"/>
            <w:gridSpan w:val="2"/>
          </w:tcPr>
          <w:p w14:paraId="1EA75F6F" w14:textId="58F200CA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gridSpan w:val="2"/>
          </w:tcPr>
          <w:p w14:paraId="1604F653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2"/>
          </w:tcPr>
          <w:p w14:paraId="576A8F30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069E" w:rsidRPr="0040069E" w14:paraId="34B839F5" w14:textId="77777777" w:rsidTr="002D3726">
        <w:tc>
          <w:tcPr>
            <w:tcW w:w="581" w:type="dxa"/>
            <w:gridSpan w:val="2"/>
          </w:tcPr>
          <w:p w14:paraId="0D21E3DE" w14:textId="085EFA0B" w:rsidR="0040069E" w:rsidRPr="0040069E" w:rsidRDefault="0040069E" w:rsidP="0040069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40069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3.2</w:t>
            </w:r>
          </w:p>
        </w:tc>
        <w:tc>
          <w:tcPr>
            <w:tcW w:w="9470" w:type="dxa"/>
            <w:gridSpan w:val="6"/>
          </w:tcPr>
          <w:p w14:paraId="524B7AF0" w14:textId="6787F6E7" w:rsidR="0040069E" w:rsidRPr="0040069E" w:rsidRDefault="0040069E" w:rsidP="0040069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40069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Dreierkontakt (Ausführung beliebig)</w:t>
            </w:r>
            <w:r w:rsidR="00C071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40069E" w:rsidRPr="0025719D" w14:paraId="5726A6AF" w14:textId="77777777" w:rsidTr="001472AC">
        <w:tc>
          <w:tcPr>
            <w:tcW w:w="581" w:type="dxa"/>
            <w:gridSpan w:val="2"/>
          </w:tcPr>
          <w:p w14:paraId="6E100F7E" w14:textId="37FC5C5F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3.2.1</w:t>
            </w:r>
          </w:p>
        </w:tc>
        <w:tc>
          <w:tcPr>
            <w:tcW w:w="2479" w:type="dxa"/>
            <w:gridSpan w:val="2"/>
          </w:tcPr>
          <w:p w14:paraId="792F4071" w14:textId="67706F8B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gridSpan w:val="2"/>
          </w:tcPr>
          <w:p w14:paraId="24C83001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2"/>
          </w:tcPr>
          <w:p w14:paraId="2EE66111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069E" w:rsidRPr="00495900" w14:paraId="7388C424" w14:textId="77777777" w:rsidTr="00A55B40">
        <w:tblPrEx>
          <w:tblLook w:val="01E0" w:firstRow="1" w:lastRow="1" w:firstColumn="1" w:lastColumn="1" w:noHBand="0" w:noVBand="0"/>
        </w:tblPrEx>
        <w:tc>
          <w:tcPr>
            <w:tcW w:w="10051" w:type="dxa"/>
            <w:gridSpan w:val="8"/>
            <w:tcBorders>
              <w:bottom w:val="single" w:sz="4" w:space="0" w:color="auto"/>
            </w:tcBorders>
            <w:shd w:val="clear" w:color="auto" w:fill="808080"/>
          </w:tcPr>
          <w:p w14:paraId="2250097D" w14:textId="667CFFDB" w:rsidR="0040069E" w:rsidRPr="00495900" w:rsidRDefault="0040069E" w:rsidP="0040069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  <w:r w:rsidRPr="00495900"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proofErr w:type="spellEnd"/>
            <w:r w:rsidRPr="00495900">
              <w:rPr>
                <w:b/>
                <w:color w:val="FFFFFF"/>
              </w:rPr>
              <w:t xml:space="preserve"> in Kombination</w:t>
            </w:r>
          </w:p>
        </w:tc>
      </w:tr>
      <w:tr w:rsidR="0040069E" w:rsidRPr="00495900" w14:paraId="004A3910" w14:textId="77777777" w:rsidTr="001472AC">
        <w:tblPrEx>
          <w:tblLook w:val="01E0" w:firstRow="1" w:lastRow="1" w:firstColumn="1" w:lastColumn="1" w:noHBand="0" w:noVBand="0"/>
        </w:tblPrEx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0D9A112" w14:textId="77777777" w:rsidR="0040069E" w:rsidRPr="00495900" w:rsidRDefault="0040069E" w:rsidP="0040069E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8052375" w14:textId="77777777" w:rsidR="0040069E" w:rsidRPr="00495900" w:rsidRDefault="0040069E" w:rsidP="004006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  <w:proofErr w:type="spellEnd"/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82DF2E8" w14:textId="77777777" w:rsidR="0040069E" w:rsidRPr="00495900" w:rsidRDefault="0040069E" w:rsidP="0040069E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520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5CC78FC" w14:textId="5E63BDB0" w:rsidR="0040069E" w:rsidRPr="00495900" w:rsidRDefault="0040069E" w:rsidP="0040069E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2A263C" w:rsidRPr="002A263C" w14:paraId="1DF04F15" w14:textId="77777777" w:rsidTr="00F9194F">
        <w:tc>
          <w:tcPr>
            <w:tcW w:w="581" w:type="dxa"/>
            <w:gridSpan w:val="2"/>
          </w:tcPr>
          <w:p w14:paraId="3A7BC24D" w14:textId="3DBDFF7D" w:rsidR="002A263C" w:rsidRPr="002A263C" w:rsidRDefault="002A263C" w:rsidP="0040069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2A263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4.1</w:t>
            </w:r>
          </w:p>
        </w:tc>
        <w:tc>
          <w:tcPr>
            <w:tcW w:w="9470" w:type="dxa"/>
            <w:gridSpan w:val="6"/>
          </w:tcPr>
          <w:p w14:paraId="2535D9C6" w14:textId="2298017E" w:rsidR="002A263C" w:rsidRPr="002A263C" w:rsidRDefault="002A263C" w:rsidP="0040069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2A263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Ellbogentechnik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2A263C" w:rsidRPr="0025719D" w14:paraId="2E0D78FE" w14:textId="77777777" w:rsidTr="001472AC">
        <w:tc>
          <w:tcPr>
            <w:tcW w:w="581" w:type="dxa"/>
            <w:gridSpan w:val="2"/>
          </w:tcPr>
          <w:p w14:paraId="1CF03DCB" w14:textId="5E14D1ED" w:rsidR="002A263C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25719D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479" w:type="dxa"/>
            <w:gridSpan w:val="2"/>
          </w:tcPr>
          <w:p w14:paraId="477F588E" w14:textId="5FC65726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Ellbogentechnik</w:t>
            </w:r>
          </w:p>
        </w:tc>
        <w:tc>
          <w:tcPr>
            <w:tcW w:w="1785" w:type="dxa"/>
            <w:gridSpan w:val="2"/>
          </w:tcPr>
          <w:p w14:paraId="7B75282F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2"/>
          </w:tcPr>
          <w:p w14:paraId="589382CB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263C" w:rsidRPr="0025719D" w14:paraId="301DE3FB" w14:textId="77777777" w:rsidTr="001472AC">
        <w:tc>
          <w:tcPr>
            <w:tcW w:w="581" w:type="dxa"/>
            <w:gridSpan w:val="2"/>
          </w:tcPr>
          <w:p w14:paraId="27169D6A" w14:textId="68303734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25719D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479" w:type="dxa"/>
            <w:gridSpan w:val="2"/>
          </w:tcPr>
          <w:p w14:paraId="29A1BB9C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Ellbogentechnik</w:t>
            </w:r>
          </w:p>
        </w:tc>
        <w:tc>
          <w:tcPr>
            <w:tcW w:w="1785" w:type="dxa"/>
            <w:gridSpan w:val="2"/>
          </w:tcPr>
          <w:p w14:paraId="3CA709D1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2"/>
          </w:tcPr>
          <w:p w14:paraId="6F306EF7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263C" w:rsidRPr="0025719D" w14:paraId="2C50F66B" w14:textId="77777777" w:rsidTr="001472AC">
        <w:tc>
          <w:tcPr>
            <w:tcW w:w="581" w:type="dxa"/>
            <w:gridSpan w:val="2"/>
          </w:tcPr>
          <w:p w14:paraId="05BFDD8B" w14:textId="768F9FE3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25719D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479" w:type="dxa"/>
            <w:gridSpan w:val="2"/>
          </w:tcPr>
          <w:p w14:paraId="2CA2CA4E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5719D">
              <w:rPr>
                <w:rFonts w:ascii="Arial Narrow" w:hAnsi="Arial Narrow"/>
                <w:sz w:val="16"/>
                <w:szCs w:val="16"/>
              </w:rPr>
              <w:t>Lowkick</w:t>
            </w:r>
            <w:proofErr w:type="spellEnd"/>
          </w:p>
        </w:tc>
        <w:tc>
          <w:tcPr>
            <w:tcW w:w="1785" w:type="dxa"/>
            <w:gridSpan w:val="2"/>
          </w:tcPr>
          <w:p w14:paraId="7C37DDA3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06" w:type="dxa"/>
            <w:gridSpan w:val="2"/>
          </w:tcPr>
          <w:p w14:paraId="063EA51D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263C" w:rsidRPr="00495900" w14:paraId="06D50AAE" w14:textId="77777777" w:rsidTr="00A55B40">
        <w:tblPrEx>
          <w:tblLook w:val="01E0" w:firstRow="1" w:lastRow="1" w:firstColumn="1" w:lastColumn="1" w:noHBand="0" w:noVBand="0"/>
        </w:tblPrEx>
        <w:tc>
          <w:tcPr>
            <w:tcW w:w="10051" w:type="dxa"/>
            <w:gridSpan w:val="8"/>
            <w:tcBorders>
              <w:bottom w:val="single" w:sz="4" w:space="0" w:color="auto"/>
            </w:tcBorders>
            <w:shd w:val="clear" w:color="auto" w:fill="808080"/>
          </w:tcPr>
          <w:p w14:paraId="04A9F2D2" w14:textId="64706A58" w:rsidR="002A263C" w:rsidRPr="00495900" w:rsidRDefault="002A263C" w:rsidP="002A263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Würge- / Nervendruckt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2A263C" w:rsidRPr="00495900" w14:paraId="60B65D4E" w14:textId="77777777" w:rsidTr="000D00EC">
        <w:tblPrEx>
          <w:tblLook w:val="01E0" w:firstRow="1" w:lastRow="1" w:firstColumn="1" w:lastColumn="1" w:noHBand="0" w:noVBand="0"/>
        </w:tblPrEx>
        <w:tc>
          <w:tcPr>
            <w:tcW w:w="553" w:type="dxa"/>
            <w:tcBorders>
              <w:bottom w:val="single" w:sz="4" w:space="0" w:color="auto"/>
            </w:tcBorders>
            <w:shd w:val="clear" w:color="auto" w:fill="C0C0C0"/>
          </w:tcPr>
          <w:p w14:paraId="36076504" w14:textId="77777777" w:rsidR="002A263C" w:rsidRPr="00495900" w:rsidRDefault="002A263C" w:rsidP="002A263C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54BB1FF2" w14:textId="77777777" w:rsidR="002A263C" w:rsidRPr="00495900" w:rsidRDefault="002A263C" w:rsidP="002A263C">
            <w:pPr>
              <w:jc w:val="center"/>
              <w:rPr>
                <w:b/>
              </w:rPr>
            </w:pPr>
            <w:r>
              <w:rPr>
                <w:b/>
              </w:rPr>
              <w:t>Würge- / Nervendruckt</w:t>
            </w:r>
            <w:r w:rsidRPr="00495900">
              <w:rPr>
                <w:b/>
              </w:rPr>
              <w:t>echnik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9C56A6C" w14:textId="77777777" w:rsidR="002A263C" w:rsidRPr="00495900" w:rsidRDefault="002A263C" w:rsidP="002A263C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C0C0C0"/>
          </w:tcPr>
          <w:p w14:paraId="15906D1B" w14:textId="111F8B46" w:rsidR="002A263C" w:rsidRPr="00495900" w:rsidRDefault="002A263C" w:rsidP="002A263C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2A263C" w:rsidRPr="0025719D" w14:paraId="4C62CF51" w14:textId="77777777" w:rsidTr="00527C12">
        <w:tc>
          <w:tcPr>
            <w:tcW w:w="553" w:type="dxa"/>
          </w:tcPr>
          <w:p w14:paraId="4F265187" w14:textId="472D0FB6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 w:rsidRPr="000D00E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5.1</w:t>
            </w:r>
          </w:p>
        </w:tc>
        <w:tc>
          <w:tcPr>
            <w:tcW w:w="9498" w:type="dxa"/>
            <w:gridSpan w:val="7"/>
          </w:tcPr>
          <w:p w14:paraId="34701F05" w14:textId="18DED36D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 w:rsidRPr="000D00E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Nervendrucktechnik:</w:t>
            </w:r>
          </w:p>
        </w:tc>
      </w:tr>
      <w:tr w:rsidR="002A263C" w:rsidRPr="0025719D" w14:paraId="6261274A" w14:textId="77777777" w:rsidTr="000D00EC">
        <w:tc>
          <w:tcPr>
            <w:tcW w:w="553" w:type="dxa"/>
          </w:tcPr>
          <w:p w14:paraId="2578B49C" w14:textId="5476EF55" w:rsidR="002A263C" w:rsidRPr="000D00EC" w:rsidRDefault="002A263C" w:rsidP="002A263C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5.1.1</w:t>
            </w:r>
          </w:p>
        </w:tc>
        <w:tc>
          <w:tcPr>
            <w:tcW w:w="2513" w:type="dxa"/>
            <w:gridSpan w:val="4"/>
          </w:tcPr>
          <w:p w14:paraId="22B59CB7" w14:textId="7730574D" w:rsidR="002A263C" w:rsidRPr="000D00EC" w:rsidRDefault="002A263C" w:rsidP="002A263C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Drosselgrubendruck</w:t>
            </w:r>
          </w:p>
        </w:tc>
        <w:tc>
          <w:tcPr>
            <w:tcW w:w="1792" w:type="dxa"/>
            <w:gridSpan w:val="2"/>
          </w:tcPr>
          <w:p w14:paraId="2C49DC5E" w14:textId="77777777" w:rsidR="002A263C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93" w:type="dxa"/>
          </w:tcPr>
          <w:p w14:paraId="2897CB5B" w14:textId="77777777" w:rsidR="002A263C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263C" w:rsidRPr="0025719D" w14:paraId="1C6F3FD7" w14:textId="77777777" w:rsidTr="000A7B70">
        <w:tc>
          <w:tcPr>
            <w:tcW w:w="553" w:type="dxa"/>
          </w:tcPr>
          <w:p w14:paraId="657C926D" w14:textId="35D96F58" w:rsidR="002A263C" w:rsidRPr="000D00EC" w:rsidRDefault="002A263C" w:rsidP="002A263C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5.2</w:t>
            </w:r>
          </w:p>
        </w:tc>
        <w:tc>
          <w:tcPr>
            <w:tcW w:w="9498" w:type="dxa"/>
            <w:gridSpan w:val="7"/>
          </w:tcPr>
          <w:p w14:paraId="266F71D8" w14:textId="4B06DE09" w:rsidR="002A263C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 w:rsidRPr="000D00E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Würgetechnik mit Armen oder Händen:</w:t>
            </w:r>
          </w:p>
        </w:tc>
      </w:tr>
      <w:tr w:rsidR="002A263C" w:rsidRPr="0025719D" w14:paraId="7A031730" w14:textId="77777777" w:rsidTr="000D00EC">
        <w:tc>
          <w:tcPr>
            <w:tcW w:w="553" w:type="dxa"/>
          </w:tcPr>
          <w:p w14:paraId="05B841BA" w14:textId="67CB5B25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25719D">
              <w:rPr>
                <w:rFonts w:ascii="Arial Narrow" w:hAnsi="Arial Narrow"/>
                <w:sz w:val="16"/>
                <w:szCs w:val="16"/>
              </w:rPr>
              <w:t>.2</w:t>
            </w:r>
            <w:r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13" w:type="dxa"/>
            <w:gridSpan w:val="4"/>
          </w:tcPr>
          <w:p w14:paraId="08BE343F" w14:textId="2F4FE6AB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Schränkwürgen</w:t>
            </w:r>
          </w:p>
        </w:tc>
        <w:tc>
          <w:tcPr>
            <w:tcW w:w="1792" w:type="dxa"/>
            <w:gridSpan w:val="2"/>
          </w:tcPr>
          <w:p w14:paraId="03E706CB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93" w:type="dxa"/>
          </w:tcPr>
          <w:p w14:paraId="50FC4C2C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263C" w:rsidRPr="00495900" w14:paraId="6C8CBFBD" w14:textId="77777777" w:rsidTr="00A55B40">
        <w:tblPrEx>
          <w:tblLook w:val="01E0" w:firstRow="1" w:lastRow="1" w:firstColumn="1" w:lastColumn="1" w:noHBand="0" w:noVBand="0"/>
        </w:tblPrEx>
        <w:tc>
          <w:tcPr>
            <w:tcW w:w="10051" w:type="dxa"/>
            <w:gridSpan w:val="8"/>
            <w:tcBorders>
              <w:bottom w:val="single" w:sz="4" w:space="0" w:color="auto"/>
            </w:tcBorders>
            <w:shd w:val="clear" w:color="auto" w:fill="808080"/>
          </w:tcPr>
          <w:p w14:paraId="447F8E8E" w14:textId="47ACA07D" w:rsidR="002A263C" w:rsidRPr="00495900" w:rsidRDefault="002A263C" w:rsidP="002A263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2A263C" w:rsidRPr="00495900" w14:paraId="61558D9F" w14:textId="77777777" w:rsidTr="000D00EC">
        <w:tblPrEx>
          <w:tblLook w:val="01E0" w:firstRow="1" w:lastRow="1" w:firstColumn="1" w:lastColumn="1" w:noHBand="0" w:noVBand="0"/>
        </w:tblPrEx>
        <w:tc>
          <w:tcPr>
            <w:tcW w:w="553" w:type="dxa"/>
            <w:tcBorders>
              <w:bottom w:val="single" w:sz="4" w:space="0" w:color="auto"/>
            </w:tcBorders>
            <w:shd w:val="clear" w:color="auto" w:fill="C0C0C0"/>
          </w:tcPr>
          <w:p w14:paraId="6EA4B3E9" w14:textId="77777777" w:rsidR="002A263C" w:rsidRPr="00495900" w:rsidRDefault="002A263C" w:rsidP="002A263C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3F96F465" w14:textId="77777777" w:rsidR="002A263C" w:rsidRPr="00495900" w:rsidRDefault="002A263C" w:rsidP="002A263C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D2A9F2F" w14:textId="77777777" w:rsidR="002A263C" w:rsidRPr="00495900" w:rsidRDefault="002A263C" w:rsidP="002A263C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C0C0C0"/>
          </w:tcPr>
          <w:p w14:paraId="07299569" w14:textId="536CF0F8" w:rsidR="002A263C" w:rsidRPr="00495900" w:rsidRDefault="002A263C" w:rsidP="002A263C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2A263C" w:rsidRPr="0025719D" w14:paraId="2ADF27F3" w14:textId="77777777" w:rsidTr="002D7FA7">
        <w:tc>
          <w:tcPr>
            <w:tcW w:w="553" w:type="dxa"/>
          </w:tcPr>
          <w:p w14:paraId="2A26FA9C" w14:textId="030C1D70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 w:rsidRPr="000D00E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6.1</w:t>
            </w:r>
          </w:p>
        </w:tc>
        <w:tc>
          <w:tcPr>
            <w:tcW w:w="9498" w:type="dxa"/>
            <w:gridSpan w:val="7"/>
          </w:tcPr>
          <w:p w14:paraId="469DB2BF" w14:textId="5F779A58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 w:rsidRPr="000D00E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Handgelenkhebel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2A263C" w:rsidRPr="0040069E" w14:paraId="7892C4E6" w14:textId="77777777" w:rsidTr="000D00EC">
        <w:tc>
          <w:tcPr>
            <w:tcW w:w="553" w:type="dxa"/>
          </w:tcPr>
          <w:p w14:paraId="6F6F6F40" w14:textId="448C843E" w:rsidR="002A263C" w:rsidRPr="0040069E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 w:rsidRPr="0040069E">
              <w:rPr>
                <w:rFonts w:ascii="Arial Narrow" w:hAnsi="Arial Narrow"/>
                <w:sz w:val="16"/>
                <w:szCs w:val="16"/>
              </w:rPr>
              <w:t>6.1.1.</w:t>
            </w:r>
          </w:p>
        </w:tc>
        <w:tc>
          <w:tcPr>
            <w:tcW w:w="2513" w:type="dxa"/>
            <w:gridSpan w:val="4"/>
          </w:tcPr>
          <w:p w14:paraId="210BD1D5" w14:textId="48288F3D" w:rsidR="002A263C" w:rsidRPr="0040069E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 w:rsidRPr="0040069E">
              <w:rPr>
                <w:rFonts w:ascii="Arial Narrow" w:hAnsi="Arial Narrow"/>
                <w:sz w:val="16"/>
                <w:szCs w:val="16"/>
              </w:rPr>
              <w:t>Handbeugehebel zu Boden</w:t>
            </w:r>
          </w:p>
        </w:tc>
        <w:tc>
          <w:tcPr>
            <w:tcW w:w="1792" w:type="dxa"/>
            <w:gridSpan w:val="2"/>
          </w:tcPr>
          <w:p w14:paraId="5D7DAB53" w14:textId="77777777" w:rsidR="002A263C" w:rsidRPr="0040069E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93" w:type="dxa"/>
          </w:tcPr>
          <w:p w14:paraId="39226BEA" w14:textId="77777777" w:rsidR="002A263C" w:rsidRPr="0040069E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263C" w:rsidRPr="002448B5" w14:paraId="36A1955F" w14:textId="77777777" w:rsidTr="006F5D72">
        <w:tc>
          <w:tcPr>
            <w:tcW w:w="553" w:type="dxa"/>
          </w:tcPr>
          <w:p w14:paraId="71B650AF" w14:textId="4EA984D2" w:rsidR="002A263C" w:rsidRPr="002448B5" w:rsidRDefault="002A263C" w:rsidP="002A263C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2448B5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6.2</w:t>
            </w:r>
          </w:p>
        </w:tc>
        <w:tc>
          <w:tcPr>
            <w:tcW w:w="9498" w:type="dxa"/>
            <w:gridSpan w:val="7"/>
          </w:tcPr>
          <w:p w14:paraId="5A3176A6" w14:textId="1A9BC2C5" w:rsidR="002A263C" w:rsidRPr="002448B5" w:rsidRDefault="002A263C" w:rsidP="002A263C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2448B5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Fingerhebel:</w:t>
            </w:r>
          </w:p>
        </w:tc>
      </w:tr>
      <w:tr w:rsidR="002A263C" w:rsidRPr="0025719D" w14:paraId="6864A0CE" w14:textId="77777777" w:rsidTr="000D00EC">
        <w:tc>
          <w:tcPr>
            <w:tcW w:w="553" w:type="dxa"/>
          </w:tcPr>
          <w:p w14:paraId="4E0C5198" w14:textId="716D6403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6.2.1</w:t>
            </w:r>
          </w:p>
        </w:tc>
        <w:tc>
          <w:tcPr>
            <w:tcW w:w="2513" w:type="dxa"/>
            <w:gridSpan w:val="4"/>
          </w:tcPr>
          <w:p w14:paraId="49A31686" w14:textId="10AE81AC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Fingerstreckhebel</w:t>
            </w:r>
          </w:p>
        </w:tc>
        <w:tc>
          <w:tcPr>
            <w:tcW w:w="1792" w:type="dxa"/>
            <w:gridSpan w:val="2"/>
          </w:tcPr>
          <w:p w14:paraId="10A3F883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93" w:type="dxa"/>
          </w:tcPr>
          <w:p w14:paraId="7D81674B" w14:textId="77777777" w:rsidR="002A263C" w:rsidRPr="0025719D" w:rsidRDefault="002A263C" w:rsidP="002A263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425809D" w14:textId="77777777" w:rsidR="00DD2EAB" w:rsidRDefault="00DD2EAB">
      <w:r>
        <w:br w:type="page"/>
      </w:r>
    </w:p>
    <w:tbl>
      <w:tblPr>
        <w:tblW w:w="1005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65"/>
        <w:gridCol w:w="2345"/>
        <w:gridCol w:w="103"/>
        <w:gridCol w:w="1792"/>
        <w:gridCol w:w="14"/>
        <w:gridCol w:w="5179"/>
      </w:tblGrid>
      <w:tr w:rsidR="0040069E" w:rsidRPr="00495900" w14:paraId="19FB6531" w14:textId="77777777" w:rsidTr="00A55B40">
        <w:tc>
          <w:tcPr>
            <w:tcW w:w="10051" w:type="dxa"/>
            <w:gridSpan w:val="7"/>
            <w:tcBorders>
              <w:bottom w:val="single" w:sz="4" w:space="0" w:color="auto"/>
            </w:tcBorders>
            <w:shd w:val="clear" w:color="auto" w:fill="808080"/>
          </w:tcPr>
          <w:p w14:paraId="7779E2B6" w14:textId="795CB1FF" w:rsidR="0040069E" w:rsidRPr="00495900" w:rsidRDefault="0040069E" w:rsidP="0040069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7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40069E" w:rsidRPr="00495900" w14:paraId="318355D7" w14:textId="77777777" w:rsidTr="000D00EC">
        <w:tc>
          <w:tcPr>
            <w:tcW w:w="553" w:type="dxa"/>
            <w:tcBorders>
              <w:bottom w:val="single" w:sz="4" w:space="0" w:color="auto"/>
            </w:tcBorders>
            <w:shd w:val="clear" w:color="auto" w:fill="C0C0C0"/>
          </w:tcPr>
          <w:p w14:paraId="5C65D30E" w14:textId="77777777" w:rsidR="0040069E" w:rsidRPr="00495900" w:rsidRDefault="0040069E" w:rsidP="0040069E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495E9A26" w14:textId="77777777" w:rsidR="0040069E" w:rsidRPr="00495900" w:rsidRDefault="0040069E" w:rsidP="0040069E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C0C0C0"/>
          </w:tcPr>
          <w:p w14:paraId="4D4C8A62" w14:textId="77777777" w:rsidR="0040069E" w:rsidRPr="00495900" w:rsidRDefault="0040069E" w:rsidP="0040069E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C659EA2" w14:textId="6A409590" w:rsidR="0040069E" w:rsidRPr="00495900" w:rsidRDefault="0040069E" w:rsidP="0040069E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40069E" w:rsidRPr="0025719D" w14:paraId="63E53BF1" w14:textId="77777777" w:rsidTr="000D00EC">
        <w:tblPrEx>
          <w:tblLook w:val="0000" w:firstRow="0" w:lastRow="0" w:firstColumn="0" w:lastColumn="0" w:noHBand="0" w:noVBand="0"/>
        </w:tblPrEx>
        <w:tc>
          <w:tcPr>
            <w:tcW w:w="553" w:type="dxa"/>
          </w:tcPr>
          <w:p w14:paraId="1680DA4C" w14:textId="0E726679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Pr="0025719D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13" w:type="dxa"/>
            <w:gridSpan w:val="3"/>
          </w:tcPr>
          <w:p w14:paraId="68434A22" w14:textId="6FEF4C6B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Schulterwurf</w:t>
            </w:r>
          </w:p>
        </w:tc>
        <w:tc>
          <w:tcPr>
            <w:tcW w:w="1792" w:type="dxa"/>
          </w:tcPr>
          <w:p w14:paraId="787FE0DA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93" w:type="dxa"/>
            <w:gridSpan w:val="2"/>
          </w:tcPr>
          <w:p w14:paraId="5CE1F79D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069E" w:rsidRPr="0025719D" w14:paraId="64706919" w14:textId="77777777" w:rsidTr="000D00EC">
        <w:tblPrEx>
          <w:tblLook w:val="0000" w:firstRow="0" w:lastRow="0" w:firstColumn="0" w:lastColumn="0" w:noHBand="0" w:noVBand="0"/>
        </w:tblPrEx>
        <w:tc>
          <w:tcPr>
            <w:tcW w:w="553" w:type="dxa"/>
          </w:tcPr>
          <w:p w14:paraId="6C397AB1" w14:textId="012AF2B1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Pr="0025719D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13" w:type="dxa"/>
            <w:gridSpan w:val="3"/>
          </w:tcPr>
          <w:p w14:paraId="7424D8F3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Große Innensichel</w:t>
            </w:r>
          </w:p>
        </w:tc>
        <w:tc>
          <w:tcPr>
            <w:tcW w:w="1792" w:type="dxa"/>
          </w:tcPr>
          <w:p w14:paraId="44A3DDD6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93" w:type="dxa"/>
            <w:gridSpan w:val="2"/>
          </w:tcPr>
          <w:p w14:paraId="5D822272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069E" w:rsidRPr="0025719D" w14:paraId="0087188A" w14:textId="77777777" w:rsidTr="00395FB1">
        <w:tblPrEx>
          <w:tblLook w:val="0000" w:firstRow="0" w:lastRow="0" w:firstColumn="0" w:lastColumn="0" w:noHBand="0" w:noVBand="0"/>
        </w:tblPrEx>
        <w:tc>
          <w:tcPr>
            <w:tcW w:w="553" w:type="dxa"/>
          </w:tcPr>
          <w:p w14:paraId="072FA793" w14:textId="3C7D7C28" w:rsidR="0040069E" w:rsidRPr="000D00EC" w:rsidRDefault="0040069E" w:rsidP="0040069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0D00E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7.3</w:t>
            </w:r>
          </w:p>
        </w:tc>
        <w:tc>
          <w:tcPr>
            <w:tcW w:w="9498" w:type="dxa"/>
            <w:gridSpan w:val="6"/>
          </w:tcPr>
          <w:p w14:paraId="1DF95037" w14:textId="4F0883F9" w:rsidR="0040069E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 w:rsidRPr="000D00E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Beingreifer:</w:t>
            </w:r>
          </w:p>
        </w:tc>
      </w:tr>
      <w:tr w:rsidR="0040069E" w:rsidRPr="0025719D" w14:paraId="5A6489F8" w14:textId="77777777" w:rsidTr="000D00EC">
        <w:tblPrEx>
          <w:tblLook w:val="0000" w:firstRow="0" w:lastRow="0" w:firstColumn="0" w:lastColumn="0" w:noHBand="0" w:noVBand="0"/>
        </w:tblPrEx>
        <w:tc>
          <w:tcPr>
            <w:tcW w:w="553" w:type="dxa"/>
          </w:tcPr>
          <w:p w14:paraId="6E6E447C" w14:textId="7AAA43C9" w:rsidR="0040069E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7.3.1</w:t>
            </w:r>
          </w:p>
        </w:tc>
        <w:tc>
          <w:tcPr>
            <w:tcW w:w="2513" w:type="dxa"/>
            <w:gridSpan w:val="3"/>
          </w:tcPr>
          <w:p w14:paraId="174639D1" w14:textId="76B0421A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Doppelhandsichel von vorn</w:t>
            </w:r>
          </w:p>
        </w:tc>
        <w:tc>
          <w:tcPr>
            <w:tcW w:w="1792" w:type="dxa"/>
          </w:tcPr>
          <w:p w14:paraId="7C24C8A2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93" w:type="dxa"/>
            <w:gridSpan w:val="2"/>
          </w:tcPr>
          <w:p w14:paraId="2A31FA85" w14:textId="77777777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95900" w14:paraId="1777D972" w14:textId="77777777" w:rsidTr="00A55B40">
        <w:tc>
          <w:tcPr>
            <w:tcW w:w="10051" w:type="dxa"/>
            <w:gridSpan w:val="7"/>
            <w:tcBorders>
              <w:bottom w:val="single" w:sz="4" w:space="0" w:color="auto"/>
            </w:tcBorders>
            <w:shd w:val="clear" w:color="auto" w:fill="808080"/>
          </w:tcPr>
          <w:p w14:paraId="477CBD52" w14:textId="42384018" w:rsidR="009C51B5" w:rsidRPr="00495900" w:rsidRDefault="00D23397" w:rsidP="009C51B5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="009C51B5" w:rsidRPr="00495900">
              <w:rPr>
                <w:b/>
                <w:color w:val="FFFFFF"/>
              </w:rPr>
              <w:t xml:space="preserve">. </w:t>
            </w:r>
            <w:r w:rsidR="009C51B5">
              <w:rPr>
                <w:b/>
                <w:color w:val="FFFFFF"/>
              </w:rPr>
              <w:t>Stockabwehr / -anwendung</w:t>
            </w:r>
          </w:p>
        </w:tc>
      </w:tr>
      <w:tr w:rsidR="0048525C" w:rsidRPr="00495900" w14:paraId="6687013C" w14:textId="77777777" w:rsidTr="0048525C"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BDD980B" w14:textId="77777777" w:rsidR="009C51B5" w:rsidRPr="00495900" w:rsidRDefault="009C51B5" w:rsidP="0045306F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424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2F1ECF97" w14:textId="77777777" w:rsidR="009C51B5" w:rsidRPr="00495900" w:rsidRDefault="009C51B5" w:rsidP="0045306F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C0E956B" w14:textId="1E98B6B7" w:rsidR="009C51B5" w:rsidRPr="00495900" w:rsidRDefault="0048525C" w:rsidP="0045306F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40069E" w:rsidRPr="0025719D" w14:paraId="2E10CD1C" w14:textId="77777777" w:rsidTr="009F58D6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</w:tcPr>
          <w:p w14:paraId="6447530E" w14:textId="736570E2" w:rsidR="0040069E" w:rsidRPr="0025719D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 w:rsidRPr="0048525C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8.1</w:t>
            </w:r>
          </w:p>
        </w:tc>
        <w:tc>
          <w:tcPr>
            <w:tcW w:w="9433" w:type="dxa"/>
            <w:gridSpan w:val="5"/>
          </w:tcPr>
          <w:p w14:paraId="7BE22776" w14:textId="09B3DB97" w:rsidR="0040069E" w:rsidRPr="0040069E" w:rsidRDefault="0040069E" w:rsidP="0040069E">
            <w:pPr>
              <w:rPr>
                <w:rFonts w:ascii="Arial Narrow" w:hAnsi="Arial Narrow"/>
                <w:sz w:val="16"/>
                <w:szCs w:val="16"/>
              </w:rPr>
            </w:pPr>
            <w:r w:rsidRPr="0040069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Stockabwehr gegen Angriffswinkel 1&amp;2 mit Kontrolle des waffenführenden Arms &amp; Entwaffnung (Folgetechniken optional):</w:t>
            </w:r>
          </w:p>
        </w:tc>
      </w:tr>
      <w:tr w:rsidR="0040069E" w:rsidRPr="0040069E" w14:paraId="0486DE9F" w14:textId="77777777" w:rsidTr="0048525C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</w:tcPr>
          <w:p w14:paraId="23299321" w14:textId="466EE42D" w:rsidR="0040069E" w:rsidRPr="0040069E" w:rsidRDefault="0040069E" w:rsidP="0045306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8.1.1</w:t>
            </w:r>
          </w:p>
        </w:tc>
        <w:tc>
          <w:tcPr>
            <w:tcW w:w="4240" w:type="dxa"/>
            <w:gridSpan w:val="3"/>
          </w:tcPr>
          <w:p w14:paraId="0CFE22DF" w14:textId="174C517C" w:rsidR="0040069E" w:rsidRPr="0040069E" w:rsidRDefault="0040069E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Stockschlag zum Kopf von oben außen (1)</w:t>
            </w:r>
          </w:p>
        </w:tc>
        <w:tc>
          <w:tcPr>
            <w:tcW w:w="5193" w:type="dxa"/>
            <w:gridSpan w:val="2"/>
          </w:tcPr>
          <w:p w14:paraId="0C8C7C3D" w14:textId="77777777" w:rsidR="0040069E" w:rsidRPr="0040069E" w:rsidRDefault="0040069E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8525C" w:rsidRPr="0025719D" w14:paraId="0AFAAB0A" w14:textId="77777777" w:rsidTr="0048525C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</w:tcPr>
          <w:p w14:paraId="55996CBC" w14:textId="03D73781" w:rsidR="009C51B5" w:rsidRPr="0025719D" w:rsidRDefault="00D23397" w:rsidP="0045306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9C51B5" w:rsidRPr="0025719D">
              <w:rPr>
                <w:rFonts w:ascii="Arial Narrow" w:hAnsi="Arial Narrow"/>
                <w:sz w:val="16"/>
                <w:szCs w:val="16"/>
              </w:rPr>
              <w:t>.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>1.</w:t>
            </w:r>
            <w:r w:rsidR="009C51B5" w:rsidRPr="0025719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240" w:type="dxa"/>
            <w:gridSpan w:val="3"/>
          </w:tcPr>
          <w:p w14:paraId="79ED3FA9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Stockschlag zum Kopf von oben innen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 xml:space="preserve"> (2)</w:t>
            </w:r>
          </w:p>
        </w:tc>
        <w:tc>
          <w:tcPr>
            <w:tcW w:w="5193" w:type="dxa"/>
            <w:gridSpan w:val="2"/>
          </w:tcPr>
          <w:p w14:paraId="1DB02EA8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14:paraId="025A964E" w14:textId="77777777" w:rsidTr="00A55B40">
        <w:tc>
          <w:tcPr>
            <w:tcW w:w="10051" w:type="dxa"/>
            <w:gridSpan w:val="7"/>
            <w:tcBorders>
              <w:bottom w:val="single" w:sz="4" w:space="0" w:color="auto"/>
            </w:tcBorders>
            <w:shd w:val="clear" w:color="auto" w:fill="808080"/>
          </w:tcPr>
          <w:p w14:paraId="7931B0DA" w14:textId="043A72F7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23397">
              <w:rPr>
                <w:b/>
                <w:color w:val="FFFFFF"/>
              </w:rPr>
              <w:t>0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0D00EC" w14:paraId="7498CA60" w14:textId="77777777" w:rsidTr="0048525C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C0C0C0"/>
          </w:tcPr>
          <w:p w14:paraId="6844F298" w14:textId="77777777" w:rsidR="000D00EC" w:rsidRDefault="000D00EC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345" w:type="dxa"/>
            <w:shd w:val="clear" w:color="auto" w:fill="C0C0C0"/>
          </w:tcPr>
          <w:p w14:paraId="5D256DE5" w14:textId="32F40017" w:rsidR="000D00EC" w:rsidRDefault="000D00EC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</w:t>
            </w:r>
          </w:p>
        </w:tc>
        <w:tc>
          <w:tcPr>
            <w:tcW w:w="1895" w:type="dxa"/>
            <w:gridSpan w:val="2"/>
            <w:shd w:val="clear" w:color="auto" w:fill="C0C0C0"/>
          </w:tcPr>
          <w:p w14:paraId="381B9D45" w14:textId="7701817F" w:rsidR="000D00EC" w:rsidRDefault="000D00EC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193" w:type="dxa"/>
            <w:gridSpan w:val="2"/>
            <w:shd w:val="clear" w:color="auto" w:fill="C0C0C0"/>
          </w:tcPr>
          <w:p w14:paraId="166D27B3" w14:textId="47A26F82" w:rsidR="000D00EC" w:rsidRDefault="000D00EC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74433A" w:rsidRPr="0025719D" w14:paraId="3E2C424D" w14:textId="77777777" w:rsidTr="00BB3E2E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2498C89A" w14:textId="7720C5F2" w:rsidR="0074433A" w:rsidRPr="0025719D" w:rsidRDefault="0074433A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8525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10.1</w:t>
            </w:r>
          </w:p>
        </w:tc>
        <w:tc>
          <w:tcPr>
            <w:tcW w:w="9433" w:type="dxa"/>
            <w:gridSpan w:val="5"/>
            <w:shd w:val="clear" w:color="auto" w:fill="auto"/>
          </w:tcPr>
          <w:p w14:paraId="08263E2F" w14:textId="367546B8" w:rsidR="0074433A" w:rsidRPr="0025719D" w:rsidRDefault="0074433A" w:rsidP="0048525C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8525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Weiterführung von Hebeltechniken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74433A" w:rsidRPr="0074433A" w14:paraId="3DF3D2CF" w14:textId="77777777" w:rsidTr="0048525C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60DDD1D9" w14:textId="38A51FD7" w:rsidR="0074433A" w:rsidRPr="0074433A" w:rsidRDefault="0074433A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4433A">
              <w:rPr>
                <w:rFonts w:ascii="Arial Narrow" w:hAnsi="Arial Narrow"/>
                <w:bCs/>
                <w:sz w:val="16"/>
                <w:szCs w:val="16"/>
              </w:rPr>
              <w:t>10.1.1</w:t>
            </w:r>
          </w:p>
        </w:tc>
        <w:tc>
          <w:tcPr>
            <w:tcW w:w="2345" w:type="dxa"/>
            <w:shd w:val="clear" w:color="auto" w:fill="auto"/>
          </w:tcPr>
          <w:p w14:paraId="38C86812" w14:textId="77777777" w:rsidR="0074433A" w:rsidRPr="0074433A" w:rsidRDefault="0074433A" w:rsidP="0048525C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14:paraId="7B4D4623" w14:textId="77777777" w:rsidR="0074433A" w:rsidRPr="0074433A" w:rsidRDefault="0074433A" w:rsidP="0048525C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93" w:type="dxa"/>
            <w:gridSpan w:val="2"/>
            <w:shd w:val="clear" w:color="auto" w:fill="auto"/>
          </w:tcPr>
          <w:p w14:paraId="5E88B77B" w14:textId="77777777" w:rsidR="0074433A" w:rsidRPr="0074433A" w:rsidRDefault="0074433A" w:rsidP="0048525C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0D00EC" w:rsidRPr="0025719D" w14:paraId="7B53C3BD" w14:textId="77777777" w:rsidTr="0048525C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42F86AC6" w14:textId="323FB5FE" w:rsidR="000D00EC" w:rsidRPr="0025719D" w:rsidRDefault="000D00EC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.1.2</w:t>
            </w:r>
          </w:p>
        </w:tc>
        <w:tc>
          <w:tcPr>
            <w:tcW w:w="2345" w:type="dxa"/>
            <w:shd w:val="clear" w:color="auto" w:fill="auto"/>
          </w:tcPr>
          <w:p w14:paraId="54D9419E" w14:textId="77777777" w:rsidR="000D00EC" w:rsidRPr="0025719D" w:rsidRDefault="000D00EC" w:rsidP="0048525C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14:paraId="4F250FDC" w14:textId="0EC27398" w:rsidR="000D00EC" w:rsidRPr="0025719D" w:rsidRDefault="000D00EC" w:rsidP="0048525C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93" w:type="dxa"/>
            <w:gridSpan w:val="2"/>
            <w:shd w:val="clear" w:color="auto" w:fill="auto"/>
          </w:tcPr>
          <w:p w14:paraId="5BDE5445" w14:textId="77777777" w:rsidR="000D00EC" w:rsidRPr="0025719D" w:rsidRDefault="000D00EC" w:rsidP="0048525C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74433A" w:rsidRPr="0025719D" w14:paraId="72D5064C" w14:textId="77777777" w:rsidTr="00184B0F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5F7C8F42" w14:textId="2486C702" w:rsidR="0074433A" w:rsidRPr="0025719D" w:rsidRDefault="0074433A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8525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10.2</w:t>
            </w:r>
          </w:p>
        </w:tc>
        <w:tc>
          <w:tcPr>
            <w:tcW w:w="9433" w:type="dxa"/>
            <w:gridSpan w:val="5"/>
            <w:shd w:val="clear" w:color="auto" w:fill="auto"/>
          </w:tcPr>
          <w:p w14:paraId="76C15B35" w14:textId="5297EE2B" w:rsidR="0074433A" w:rsidRPr="0025719D" w:rsidRDefault="0074433A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8525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Weiterführung von </w:t>
            </w:r>
            <w:proofErr w:type="spellStart"/>
            <w:r w:rsidRPr="0048525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Atemitechniken</w:t>
            </w:r>
            <w:proofErr w:type="spellEnd"/>
          </w:p>
        </w:tc>
      </w:tr>
      <w:tr w:rsidR="0074433A" w:rsidRPr="0074433A" w14:paraId="16002A08" w14:textId="77777777" w:rsidTr="0048525C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1B47D9A3" w14:textId="3E0F7F80" w:rsidR="0074433A" w:rsidRPr="0074433A" w:rsidRDefault="0074433A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4433A">
              <w:rPr>
                <w:rFonts w:ascii="Arial Narrow" w:hAnsi="Arial Narrow"/>
                <w:bCs/>
                <w:sz w:val="16"/>
                <w:szCs w:val="16"/>
              </w:rPr>
              <w:t>10.2.1</w:t>
            </w:r>
          </w:p>
        </w:tc>
        <w:tc>
          <w:tcPr>
            <w:tcW w:w="2345" w:type="dxa"/>
            <w:shd w:val="clear" w:color="auto" w:fill="auto"/>
          </w:tcPr>
          <w:p w14:paraId="2E750534" w14:textId="77777777" w:rsidR="0074433A" w:rsidRPr="0074433A" w:rsidRDefault="0074433A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14:paraId="5A555E33" w14:textId="77777777" w:rsidR="0074433A" w:rsidRPr="0074433A" w:rsidRDefault="0074433A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93" w:type="dxa"/>
            <w:gridSpan w:val="2"/>
            <w:shd w:val="clear" w:color="auto" w:fill="auto"/>
          </w:tcPr>
          <w:p w14:paraId="180BC137" w14:textId="77777777" w:rsidR="0074433A" w:rsidRPr="0074433A" w:rsidRDefault="0074433A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2FC9" w:rsidRPr="00495900" w14:paraId="2CB48417" w14:textId="77777777" w:rsidTr="00A55B40">
        <w:tc>
          <w:tcPr>
            <w:tcW w:w="10051" w:type="dxa"/>
            <w:gridSpan w:val="7"/>
            <w:tcBorders>
              <w:bottom w:val="single" w:sz="4" w:space="0" w:color="auto"/>
            </w:tcBorders>
            <w:shd w:val="clear" w:color="auto" w:fill="808080"/>
          </w:tcPr>
          <w:p w14:paraId="24C8215C" w14:textId="69CF7AC8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48525C">
              <w:rPr>
                <w:b/>
                <w:color w:val="FFFFFF"/>
              </w:rPr>
              <w:t>1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0D00EC" w:rsidRPr="00495900" w14:paraId="360BE8AB" w14:textId="77777777" w:rsidTr="008D2C02"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43C2CA4" w14:textId="77777777" w:rsidR="000D00EC" w:rsidRPr="00495900" w:rsidRDefault="000D00E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C0C0C0"/>
          </w:tcPr>
          <w:p w14:paraId="7DD1E32F" w14:textId="1F28A767" w:rsidR="000D00EC" w:rsidRPr="00495900" w:rsidRDefault="000D00EC" w:rsidP="00495900">
            <w:pPr>
              <w:jc w:val="center"/>
              <w:rPr>
                <w:b/>
              </w:rPr>
            </w:pPr>
            <w:r>
              <w:rPr>
                <w:b/>
              </w:rPr>
              <w:t>Gegentechnik</w:t>
            </w:r>
          </w:p>
        </w:tc>
        <w:tc>
          <w:tcPr>
            <w:tcW w:w="190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78056F04" w14:textId="65265DC3" w:rsidR="000D00EC" w:rsidRPr="00495900" w:rsidRDefault="008D2C02" w:rsidP="00495900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179" w:type="dxa"/>
            <w:tcBorders>
              <w:bottom w:val="single" w:sz="4" w:space="0" w:color="auto"/>
            </w:tcBorders>
            <w:shd w:val="clear" w:color="auto" w:fill="C0C0C0"/>
          </w:tcPr>
          <w:p w14:paraId="33895197" w14:textId="72ABBB88" w:rsidR="000D00EC" w:rsidRPr="00495900" w:rsidRDefault="008D2C02" w:rsidP="00495900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8D2C02" w:rsidRPr="008D2C02" w14:paraId="2C01E4B7" w14:textId="77777777" w:rsidTr="0069040E">
        <w:tc>
          <w:tcPr>
            <w:tcW w:w="618" w:type="dxa"/>
            <w:gridSpan w:val="2"/>
          </w:tcPr>
          <w:p w14:paraId="01E9C7A9" w14:textId="06C586CA" w:rsidR="008D2C02" w:rsidRPr="008D2C02" w:rsidRDefault="008D2C02" w:rsidP="00056F10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D2C02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11.1</w:t>
            </w:r>
          </w:p>
        </w:tc>
        <w:tc>
          <w:tcPr>
            <w:tcW w:w="9433" w:type="dxa"/>
            <w:gridSpan w:val="5"/>
          </w:tcPr>
          <w:p w14:paraId="009D4237" w14:textId="3E62B7F2" w:rsidR="008D2C02" w:rsidRPr="008D2C02" w:rsidRDefault="008D2C02" w:rsidP="00056F10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D2C02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 gegen Hebeltechniken im Stand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{11.1.2 nach Wahl des Prüflings}</w:t>
            </w:r>
            <w:r w:rsidRPr="008D2C02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8D2C02" w:rsidRPr="0025719D" w14:paraId="13F72C4B" w14:textId="77777777" w:rsidTr="008D2C02">
        <w:tc>
          <w:tcPr>
            <w:tcW w:w="618" w:type="dxa"/>
            <w:gridSpan w:val="2"/>
          </w:tcPr>
          <w:p w14:paraId="0DFC3C70" w14:textId="06320832" w:rsidR="008D2C02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11.1.1</w:t>
            </w:r>
          </w:p>
        </w:tc>
        <w:tc>
          <w:tcPr>
            <w:tcW w:w="2345" w:type="dxa"/>
          </w:tcPr>
          <w:p w14:paraId="20A73F40" w14:textId="731ED50D" w:rsidR="008D2C02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Gegentechnik gegen Handbeugehebel im Stand</w:t>
            </w:r>
          </w:p>
        </w:tc>
        <w:tc>
          <w:tcPr>
            <w:tcW w:w="1909" w:type="dxa"/>
            <w:gridSpan w:val="3"/>
          </w:tcPr>
          <w:p w14:paraId="4B323452" w14:textId="77777777" w:rsidR="008D2C02" w:rsidRPr="0025719D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79" w:type="dxa"/>
          </w:tcPr>
          <w:p w14:paraId="600DFEDC" w14:textId="77777777" w:rsidR="008D2C02" w:rsidRPr="0025719D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D00EC" w:rsidRPr="0025719D" w14:paraId="4C97DA5D" w14:textId="77777777" w:rsidTr="008D2C02">
        <w:tc>
          <w:tcPr>
            <w:tcW w:w="618" w:type="dxa"/>
            <w:gridSpan w:val="2"/>
          </w:tcPr>
          <w:p w14:paraId="5FB01BD0" w14:textId="2EEA2BB2" w:rsidR="000D00EC" w:rsidRPr="0025719D" w:rsidRDefault="000D00EC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11.</w:t>
            </w:r>
            <w:r w:rsidR="008D2C02">
              <w:rPr>
                <w:rFonts w:ascii="Arial Narrow" w:hAnsi="Arial Narrow"/>
                <w:sz w:val="16"/>
                <w:szCs w:val="16"/>
              </w:rPr>
              <w:t>1.2</w:t>
            </w:r>
          </w:p>
        </w:tc>
        <w:tc>
          <w:tcPr>
            <w:tcW w:w="2345" w:type="dxa"/>
          </w:tcPr>
          <w:p w14:paraId="1A263122" w14:textId="77777777" w:rsidR="000D00EC" w:rsidRPr="0025719D" w:rsidRDefault="000D00E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9" w:type="dxa"/>
            <w:gridSpan w:val="3"/>
          </w:tcPr>
          <w:p w14:paraId="4637A32B" w14:textId="77777777" w:rsidR="000D00EC" w:rsidRPr="0025719D" w:rsidRDefault="000D00E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79" w:type="dxa"/>
          </w:tcPr>
          <w:p w14:paraId="0227D15F" w14:textId="271CE266" w:rsidR="000D00EC" w:rsidRPr="0025719D" w:rsidRDefault="000D00EC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D2C02" w:rsidRPr="0025719D" w14:paraId="6438B2F6" w14:textId="77777777" w:rsidTr="00701073">
        <w:tc>
          <w:tcPr>
            <w:tcW w:w="618" w:type="dxa"/>
            <w:gridSpan w:val="2"/>
          </w:tcPr>
          <w:p w14:paraId="02A149F5" w14:textId="7082F5C3" w:rsidR="008D2C02" w:rsidRPr="008D2C02" w:rsidRDefault="008D2C02" w:rsidP="00056F10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D2C02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11.2</w:t>
            </w:r>
          </w:p>
        </w:tc>
        <w:tc>
          <w:tcPr>
            <w:tcW w:w="9433" w:type="dxa"/>
            <w:gridSpan w:val="5"/>
          </w:tcPr>
          <w:p w14:paraId="3B0C5C2B" w14:textId="0B15F2B2" w:rsidR="008D2C02" w:rsidRPr="008D2C02" w:rsidRDefault="008D2C02" w:rsidP="00056F10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 gegen Wurftechniken {11.2.2 nach Wahl des Prüflings}:</w:t>
            </w:r>
          </w:p>
        </w:tc>
      </w:tr>
      <w:tr w:rsidR="008D2C02" w:rsidRPr="0025719D" w14:paraId="76BFA2F9" w14:textId="77777777" w:rsidTr="008D2C02">
        <w:tc>
          <w:tcPr>
            <w:tcW w:w="618" w:type="dxa"/>
            <w:gridSpan w:val="2"/>
          </w:tcPr>
          <w:p w14:paraId="61A46D2D" w14:textId="1D795CE8" w:rsidR="008D2C02" w:rsidRPr="0025719D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11.2.1</w:t>
            </w:r>
          </w:p>
        </w:tc>
        <w:tc>
          <w:tcPr>
            <w:tcW w:w="2345" w:type="dxa"/>
          </w:tcPr>
          <w:p w14:paraId="7BFD37A1" w14:textId="0266A298" w:rsidR="008D2C02" w:rsidRPr="0025719D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Gegentechnik gegen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Hüftwurf</w:t>
            </w:r>
            <w:proofErr w:type="spellEnd"/>
          </w:p>
        </w:tc>
        <w:tc>
          <w:tcPr>
            <w:tcW w:w="1909" w:type="dxa"/>
            <w:gridSpan w:val="3"/>
          </w:tcPr>
          <w:p w14:paraId="3C4C04FD" w14:textId="77777777" w:rsidR="008D2C02" w:rsidRPr="0025719D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79" w:type="dxa"/>
          </w:tcPr>
          <w:p w14:paraId="4B682E28" w14:textId="77777777" w:rsidR="008D2C02" w:rsidRPr="0025719D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D2C02" w:rsidRPr="0025719D" w14:paraId="34E129A3" w14:textId="77777777" w:rsidTr="008D2C02">
        <w:tc>
          <w:tcPr>
            <w:tcW w:w="618" w:type="dxa"/>
            <w:gridSpan w:val="2"/>
          </w:tcPr>
          <w:p w14:paraId="52459503" w14:textId="4C3C00D2" w:rsidR="008D2C02" w:rsidRPr="0025719D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11.2.2</w:t>
            </w:r>
          </w:p>
        </w:tc>
        <w:tc>
          <w:tcPr>
            <w:tcW w:w="2345" w:type="dxa"/>
          </w:tcPr>
          <w:p w14:paraId="527288AD" w14:textId="77777777" w:rsidR="008D2C02" w:rsidRPr="0025719D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9" w:type="dxa"/>
            <w:gridSpan w:val="3"/>
          </w:tcPr>
          <w:p w14:paraId="0EF246F7" w14:textId="77777777" w:rsidR="008D2C02" w:rsidRPr="0025719D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79" w:type="dxa"/>
          </w:tcPr>
          <w:p w14:paraId="7F993DB4" w14:textId="77777777" w:rsidR="008D2C02" w:rsidRPr="0025719D" w:rsidRDefault="008D2C02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212BD" w:rsidRPr="00495900" w14:paraId="555A7559" w14:textId="77777777" w:rsidTr="00A55B40">
        <w:tc>
          <w:tcPr>
            <w:tcW w:w="10051" w:type="dxa"/>
            <w:gridSpan w:val="7"/>
            <w:tcBorders>
              <w:bottom w:val="single" w:sz="4" w:space="0" w:color="auto"/>
            </w:tcBorders>
            <w:shd w:val="clear" w:color="auto" w:fill="808080"/>
          </w:tcPr>
          <w:p w14:paraId="78A10C1C" w14:textId="4E6347B0" w:rsidR="00E212BD" w:rsidRPr="00495900" w:rsidRDefault="0058664C" w:rsidP="00732CF6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8D2C02">
              <w:rPr>
                <w:b/>
                <w:color w:val="FFFFFF"/>
              </w:rPr>
              <w:t>2</w:t>
            </w:r>
            <w:r w:rsidR="00E212BD" w:rsidRPr="00495900">
              <w:rPr>
                <w:b/>
                <w:color w:val="FFFFFF"/>
              </w:rPr>
              <w:t xml:space="preserve">. </w:t>
            </w:r>
            <w:r w:rsidR="004F2C07">
              <w:rPr>
                <w:b/>
                <w:bCs/>
                <w:color w:val="FFFFFF"/>
              </w:rPr>
              <w:t>Freie Selbstverteidigung</w:t>
            </w:r>
          </w:p>
        </w:tc>
      </w:tr>
      <w:tr w:rsidR="008D2C02" w14:paraId="3A02C9A4" w14:textId="77777777" w:rsidTr="00FB7B6F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C0C0C0"/>
          </w:tcPr>
          <w:p w14:paraId="0A54B5D2" w14:textId="77777777" w:rsidR="008D2C02" w:rsidRDefault="008D2C02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345" w:type="dxa"/>
            <w:shd w:val="clear" w:color="auto" w:fill="C0C0C0"/>
          </w:tcPr>
          <w:p w14:paraId="7012388E" w14:textId="3221F941" w:rsidR="008D2C02" w:rsidRDefault="00FB7B6F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7088" w:type="dxa"/>
            <w:gridSpan w:val="4"/>
            <w:shd w:val="clear" w:color="auto" w:fill="C0C0C0"/>
          </w:tcPr>
          <w:p w14:paraId="6ECFEEA3" w14:textId="5FB8F491" w:rsidR="008D2C02" w:rsidRDefault="00FB7B6F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40069E" w:rsidRPr="0040069E" w14:paraId="2ED2E8D5" w14:textId="77777777" w:rsidTr="007F656A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17FE7E1C" w14:textId="1FBC06C0" w:rsidR="00FB7B6F" w:rsidRPr="0040069E" w:rsidRDefault="00FB7B6F" w:rsidP="004F2C07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40069E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</w:t>
            </w:r>
          </w:p>
        </w:tc>
        <w:tc>
          <w:tcPr>
            <w:tcW w:w="9433" w:type="dxa"/>
            <w:gridSpan w:val="5"/>
            <w:shd w:val="clear" w:color="auto" w:fill="auto"/>
          </w:tcPr>
          <w:p w14:paraId="1938B05F" w14:textId="5C640EB3" w:rsidR="00FB7B6F" w:rsidRPr="0040069E" w:rsidRDefault="00FB7B6F" w:rsidP="00661FD6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40069E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Freie SV gegen 4 der nachfolgenden Angriffe:</w:t>
            </w:r>
          </w:p>
        </w:tc>
      </w:tr>
      <w:tr w:rsidR="00FB7B6F" w:rsidRPr="0025719D" w14:paraId="46C9DD55" w14:textId="77777777" w:rsidTr="00FB7B6F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6A36AD81" w14:textId="340F2641" w:rsidR="00FB7B6F" w:rsidRPr="0025719D" w:rsidRDefault="00FB7B6F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</w:t>
            </w:r>
          </w:p>
        </w:tc>
        <w:tc>
          <w:tcPr>
            <w:tcW w:w="2345" w:type="dxa"/>
            <w:shd w:val="clear" w:color="auto" w:fill="auto"/>
          </w:tcPr>
          <w:p w14:paraId="4EAB2509" w14:textId="4C5314FC" w:rsidR="00FB7B6F" w:rsidRPr="0025719D" w:rsidRDefault="00FB7B6F" w:rsidP="00661FD6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Würgen von der Seite (R) oder (L) </w:t>
            </w:r>
            <w:r w:rsidR="0074433A" w:rsidRPr="0074433A">
              <w:rPr>
                <w:rFonts w:ascii="Arial Narrow" w:hAnsi="Arial Narrow"/>
                <w:bCs/>
                <w:sz w:val="16"/>
                <w:szCs w:val="16"/>
              </w:rPr>
              <w:t xml:space="preserve">{Prüfling </w:t>
            </w:r>
            <w:r w:rsidRPr="0074433A">
              <w:rPr>
                <w:rFonts w:ascii="Arial Narrow" w:hAnsi="Arial Narrow"/>
                <w:bCs/>
                <w:sz w:val="16"/>
                <w:szCs w:val="16"/>
              </w:rPr>
              <w:t>in Rückenlage am Boden</w:t>
            </w:r>
            <w:r w:rsidR="0074433A" w:rsidRPr="0074433A">
              <w:rPr>
                <w:rFonts w:ascii="Arial Narrow" w:hAnsi="Arial Narrow"/>
                <w:bCs/>
                <w:sz w:val="16"/>
                <w:szCs w:val="16"/>
              </w:rPr>
              <w:t>}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16B8B379" w14:textId="44D040FC" w:rsidR="00FB7B6F" w:rsidRPr="0025719D" w:rsidRDefault="00FB7B6F" w:rsidP="00661FD6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FB7B6F" w:rsidRPr="0025719D" w14:paraId="423B7742" w14:textId="77777777" w:rsidTr="00FB7B6F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6AEBB106" w14:textId="265F8D9B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</w:t>
            </w:r>
          </w:p>
        </w:tc>
        <w:tc>
          <w:tcPr>
            <w:tcW w:w="2345" w:type="dxa"/>
            <w:shd w:val="clear" w:color="auto" w:fill="auto"/>
          </w:tcPr>
          <w:p w14:paraId="6EF32298" w14:textId="66C9D06E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Würgen im </w:t>
            </w:r>
            <w:r w:rsidRPr="0074433A">
              <w:rPr>
                <w:rFonts w:ascii="Arial Narrow" w:hAnsi="Arial Narrow"/>
                <w:bCs/>
                <w:sz w:val="16"/>
                <w:szCs w:val="16"/>
              </w:rPr>
              <w:t>Reitsitz {Prüfling in Rückenlage am Boden}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00832552" w14:textId="055D65FC" w:rsidR="00FB7B6F" w:rsidRPr="0025719D" w:rsidRDefault="00FB7B6F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208EE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FB7B6F" w:rsidRPr="0025719D" w14:paraId="477DA213" w14:textId="77777777" w:rsidTr="00FB7B6F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4673BDA7" w14:textId="3ADEC2F8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12.1.3</w:t>
            </w:r>
          </w:p>
        </w:tc>
        <w:tc>
          <w:tcPr>
            <w:tcW w:w="2345" w:type="dxa"/>
            <w:shd w:val="clear" w:color="auto" w:fill="auto"/>
          </w:tcPr>
          <w:p w14:paraId="613F7799" w14:textId="36978B8E" w:rsidR="00FB7B6F" w:rsidRPr="0074433A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4433A">
              <w:rPr>
                <w:rFonts w:ascii="Arial Narrow" w:hAnsi="Arial Narrow"/>
                <w:bCs/>
                <w:sz w:val="16"/>
                <w:szCs w:val="16"/>
              </w:rPr>
              <w:t>Würgen am Boden zwischen den Beinen {Prüfling in Rückenlage am Boden}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5ADC10CE" w14:textId="6B1E1F1B" w:rsidR="00FB7B6F" w:rsidRPr="0025719D" w:rsidRDefault="00FB7B6F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208EE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FB7B6F" w:rsidRPr="0025719D" w14:paraId="1DF1F642" w14:textId="77777777" w:rsidTr="00FB7B6F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73E0AA56" w14:textId="1695DB65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12.1.4</w:t>
            </w:r>
          </w:p>
        </w:tc>
        <w:tc>
          <w:tcPr>
            <w:tcW w:w="2345" w:type="dxa"/>
            <w:shd w:val="clear" w:color="auto" w:fill="auto"/>
          </w:tcPr>
          <w:p w14:paraId="0CF3AA3E" w14:textId="03CCED7F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Umfassen der Schulter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7AD6CFE1" w14:textId="7D9C2F3D" w:rsidR="00FB7B6F" w:rsidRPr="0025719D" w:rsidRDefault="00FB7B6F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208EE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FB7B6F" w:rsidRPr="0025719D" w14:paraId="26C68B61" w14:textId="77777777" w:rsidTr="00FB7B6F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53CE54E1" w14:textId="77DBA553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12.1.5</w:t>
            </w:r>
          </w:p>
        </w:tc>
        <w:tc>
          <w:tcPr>
            <w:tcW w:w="2345" w:type="dxa"/>
            <w:shd w:val="clear" w:color="auto" w:fill="auto"/>
          </w:tcPr>
          <w:p w14:paraId="2D9B18CD" w14:textId="3A59DBCF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Griffansatz zum Oberkörper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32133AE1" w14:textId="6BCD2EAB" w:rsidR="00FB7B6F" w:rsidRPr="0025719D" w:rsidRDefault="00FB7B6F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208EE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FB7B6F" w:rsidRPr="0025719D" w14:paraId="7DFD3B8A" w14:textId="77777777" w:rsidTr="00FB7B6F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6C3AEF52" w14:textId="0C3AB846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12.1.6</w:t>
            </w:r>
          </w:p>
        </w:tc>
        <w:tc>
          <w:tcPr>
            <w:tcW w:w="2345" w:type="dxa"/>
            <w:shd w:val="clear" w:color="auto" w:fill="auto"/>
          </w:tcPr>
          <w:p w14:paraId="65EB13D2" w14:textId="33562AA5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Griffansatz zu den Beinen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2BFC029E" w14:textId="39844B89" w:rsidR="00FB7B6F" w:rsidRPr="0025719D" w:rsidRDefault="00FB7B6F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208EE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FB7B6F" w:rsidRPr="0025719D" w14:paraId="4DBC1A32" w14:textId="77777777" w:rsidTr="00FB7B6F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76E21CA8" w14:textId="2926BF2A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12.1.7</w:t>
            </w:r>
          </w:p>
        </w:tc>
        <w:tc>
          <w:tcPr>
            <w:tcW w:w="2345" w:type="dxa"/>
            <w:shd w:val="clear" w:color="auto" w:fill="auto"/>
          </w:tcPr>
          <w:p w14:paraId="255310E0" w14:textId="7BE82F96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Aufwärtshaken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5B725F3A" w14:textId="23529286" w:rsidR="00FB7B6F" w:rsidRPr="0025719D" w:rsidRDefault="00FB7B6F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208EE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FB7B6F" w:rsidRPr="0025719D" w14:paraId="45A5EA68" w14:textId="77777777" w:rsidTr="00FB7B6F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auto"/>
          </w:tcPr>
          <w:p w14:paraId="4445E01B" w14:textId="659C3B0F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12.1.8</w:t>
            </w:r>
          </w:p>
        </w:tc>
        <w:tc>
          <w:tcPr>
            <w:tcW w:w="2345" w:type="dxa"/>
            <w:shd w:val="clear" w:color="auto" w:fill="auto"/>
          </w:tcPr>
          <w:p w14:paraId="103D1DDE" w14:textId="33719BED" w:rsidR="00FB7B6F" w:rsidRPr="0025719D" w:rsidRDefault="0074433A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Lowkick</w:t>
            </w:r>
            <w:proofErr w:type="spellEnd"/>
          </w:p>
        </w:tc>
        <w:tc>
          <w:tcPr>
            <w:tcW w:w="7088" w:type="dxa"/>
            <w:gridSpan w:val="4"/>
            <w:shd w:val="clear" w:color="auto" w:fill="auto"/>
          </w:tcPr>
          <w:p w14:paraId="47B353E2" w14:textId="31CBEAA8" w:rsidR="00FB7B6F" w:rsidRPr="0025719D" w:rsidRDefault="00FB7B6F" w:rsidP="00FB7B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208EE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695CE7" w:rsidRPr="00495900" w14:paraId="259332AD" w14:textId="77777777" w:rsidTr="00A55B40">
        <w:tc>
          <w:tcPr>
            <w:tcW w:w="10051" w:type="dxa"/>
            <w:gridSpan w:val="7"/>
            <w:tcBorders>
              <w:bottom w:val="single" w:sz="4" w:space="0" w:color="auto"/>
            </w:tcBorders>
            <w:shd w:val="clear" w:color="auto" w:fill="808080"/>
          </w:tcPr>
          <w:p w14:paraId="1E32FFFC" w14:textId="77E52B38" w:rsidR="00695CE7" w:rsidRPr="00495900" w:rsidRDefault="00695CE7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74433A"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695CE7" w14:paraId="7666806D" w14:textId="77777777" w:rsidTr="000D00EC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C0C0C0"/>
          </w:tcPr>
          <w:p w14:paraId="1B0BDF4E" w14:textId="77777777" w:rsidR="00695CE7" w:rsidRDefault="00695CE7" w:rsidP="00453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9433" w:type="dxa"/>
            <w:gridSpan w:val="5"/>
            <w:shd w:val="clear" w:color="auto" w:fill="C0C0C0"/>
          </w:tcPr>
          <w:p w14:paraId="31827F9D" w14:textId="77777777" w:rsidR="00695CE7" w:rsidRDefault="00695CE7" w:rsidP="00453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695CE7" w:rsidRPr="0025719D" w14:paraId="571E65A6" w14:textId="77777777" w:rsidTr="000D00EC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BFFF" w14:textId="06926D70" w:rsidR="00695CE7" w:rsidRPr="0025719D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74433A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70C7" w14:textId="77777777" w:rsidR="00695CE7" w:rsidRPr="0025719D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695CE7" w:rsidRPr="00495900" w14:paraId="4302456D" w14:textId="77777777" w:rsidTr="00A55B40">
        <w:tc>
          <w:tcPr>
            <w:tcW w:w="10051" w:type="dxa"/>
            <w:gridSpan w:val="7"/>
            <w:tcBorders>
              <w:bottom w:val="single" w:sz="4" w:space="0" w:color="auto"/>
            </w:tcBorders>
            <w:shd w:val="clear" w:color="auto" w:fill="808080"/>
          </w:tcPr>
          <w:p w14:paraId="442E65C0" w14:textId="6D8D47D0" w:rsidR="00695CE7" w:rsidRPr="00495900" w:rsidRDefault="00695CE7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74433A"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695CE7" w14:paraId="09391857" w14:textId="77777777" w:rsidTr="000D00EC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shd w:val="clear" w:color="auto" w:fill="C0C0C0"/>
          </w:tcPr>
          <w:p w14:paraId="492E35CC" w14:textId="77777777" w:rsidR="00695CE7" w:rsidRDefault="00695CE7" w:rsidP="00453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9433" w:type="dxa"/>
            <w:gridSpan w:val="5"/>
            <w:shd w:val="clear" w:color="auto" w:fill="C0C0C0"/>
          </w:tcPr>
          <w:p w14:paraId="0CD2ACBA" w14:textId="77777777" w:rsidR="00695CE7" w:rsidRDefault="00695CE7" w:rsidP="00453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695CE7" w:rsidRPr="0025719D" w14:paraId="27E6C00E" w14:textId="77777777" w:rsidTr="000D00EC">
        <w:tblPrEx>
          <w:tblLook w:val="0000" w:firstRow="0" w:lastRow="0" w:firstColumn="0" w:lastColumn="0" w:noHBand="0" w:noVBand="0"/>
        </w:tblPrEx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80FE" w14:textId="50BF0818" w:rsidR="00695CE7" w:rsidRPr="0025719D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74433A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83BE" w14:textId="77777777" w:rsidR="00695CE7" w:rsidRPr="0025719D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14:paraId="4070522C" w14:textId="5C9166CF" w:rsidR="000A5C4C" w:rsidRDefault="000A5C4C" w:rsidP="00152FC9">
      <w:pPr>
        <w:rPr>
          <w:sz w:val="16"/>
          <w:szCs w:val="16"/>
        </w:rPr>
      </w:pPr>
    </w:p>
    <w:p w14:paraId="51220A7C" w14:textId="77777777" w:rsidR="000A5C4C" w:rsidRDefault="000A5C4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1F9177B" w14:textId="77777777" w:rsidR="000A5C4C" w:rsidRPr="00726B63" w:rsidRDefault="000A5C4C" w:rsidP="000A5C4C">
      <w:pPr>
        <w:rPr>
          <w:rFonts w:ascii="Arial Black" w:hAnsi="Arial Black"/>
          <w:sz w:val="48"/>
          <w:szCs w:val="48"/>
        </w:rPr>
      </w:pPr>
      <w:r w:rsidRPr="00726B63">
        <w:rPr>
          <w:rFonts w:ascii="Arial Black" w:hAnsi="Arial Black"/>
          <w:sz w:val="48"/>
          <w:szCs w:val="48"/>
        </w:rPr>
        <w:lastRenderedPageBreak/>
        <w:t>Arbeitspapier DJJV:</w:t>
      </w:r>
    </w:p>
    <w:p w14:paraId="63C375F7" w14:textId="4750F67B" w:rsidR="0074433A" w:rsidRDefault="000A5C4C" w:rsidP="00152FC9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080CA6C0" wp14:editId="6865D3F6">
            <wp:extent cx="5543550" cy="7467600"/>
            <wp:effectExtent l="0" t="0" r="0" b="0"/>
            <wp:docPr id="17765163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163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34FEE" w14:textId="793E2B89" w:rsidR="000A5C4C" w:rsidRDefault="000A5C4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1191673" w14:textId="1FE2F3FD" w:rsidR="000A5C4C" w:rsidRDefault="000A5C4C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0B6EE20" wp14:editId="64DA2AD3">
            <wp:extent cx="5610225" cy="8277225"/>
            <wp:effectExtent l="0" t="0" r="9525" b="9525"/>
            <wp:docPr id="19185509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509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E127E" w14:textId="433859FE" w:rsidR="000A5C4C" w:rsidRDefault="000A5C4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3E14687" w14:textId="2BF5D743" w:rsidR="000A5C4C" w:rsidRDefault="000A5C4C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14FFCDC" wp14:editId="44A43D64">
            <wp:extent cx="5657850" cy="8162925"/>
            <wp:effectExtent l="0" t="0" r="0" b="9525"/>
            <wp:docPr id="13783103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103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5C05C" w14:textId="1DA178D8" w:rsidR="000A5C4C" w:rsidRDefault="000A5C4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6A5ADD7" w14:textId="0F27EC43" w:rsidR="000A5C4C" w:rsidRDefault="000A5C4C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99F831C" wp14:editId="47758890">
            <wp:extent cx="5619750" cy="8191500"/>
            <wp:effectExtent l="0" t="0" r="0" b="0"/>
            <wp:docPr id="15800733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733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BB6E5" w14:textId="2674491B" w:rsidR="000A5C4C" w:rsidRDefault="000A5C4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6256973" w14:textId="1DDCCD0B" w:rsidR="000A5C4C" w:rsidRDefault="000A5C4C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AB2D026" wp14:editId="78E821A3">
            <wp:extent cx="5695950" cy="7800975"/>
            <wp:effectExtent l="0" t="0" r="0" b="9525"/>
            <wp:docPr id="18699579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579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544A6" w14:textId="04878B72" w:rsidR="000A5C4C" w:rsidRDefault="000A5C4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EFD408C" w14:textId="26B162A1" w:rsidR="000A5C4C" w:rsidRDefault="000A5C4C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E218869" wp14:editId="677B20C0">
            <wp:extent cx="5667375" cy="8067675"/>
            <wp:effectExtent l="0" t="0" r="9525" b="9525"/>
            <wp:docPr id="19877893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8934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67896" w14:textId="368D170B" w:rsidR="000A5C4C" w:rsidRDefault="000A5C4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DB9CC73" w14:textId="694B9BD3" w:rsidR="000A5C4C" w:rsidRPr="00E6154F" w:rsidRDefault="000A5C4C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4A5E3E4" wp14:editId="3B246D6E">
            <wp:extent cx="5562600" cy="7648575"/>
            <wp:effectExtent l="0" t="0" r="0" b="9525"/>
            <wp:docPr id="15495423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4234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C4C" w:rsidRPr="00E6154F" w:rsidSect="00834487">
      <w:headerReference w:type="default" r:id="rId14"/>
      <w:footerReference w:type="default" r:id="rId15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0E56" w14:textId="77777777" w:rsidR="00996D05" w:rsidRDefault="00996D05">
      <w:r>
        <w:separator/>
      </w:r>
    </w:p>
  </w:endnote>
  <w:endnote w:type="continuationSeparator" w:id="0">
    <w:p w14:paraId="4981E3AD" w14:textId="77777777" w:rsidR="00996D05" w:rsidRDefault="0099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C8A9" w14:textId="3ABBE31D" w:rsidR="003E7C22" w:rsidRPr="00015313" w:rsidRDefault="00B8604A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ED87B2" wp14:editId="702AF312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26422133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CCB2C" w14:textId="04A39762"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28400F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</w:t>
                          </w:r>
                          <w:r w:rsidR="00495F69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</w:t>
                          </w:r>
                          <w:r w:rsidR="0064086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6</w:t>
                          </w:r>
                          <w:r w:rsidR="00495F69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.202</w:t>
                          </w:r>
                          <w:r w:rsidR="0064086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D87B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103CCB2C" w14:textId="04A39762"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28400F">
                      <w:rPr>
                        <w:i/>
                        <w:color w:val="808080"/>
                        <w:sz w:val="16"/>
                        <w:szCs w:val="16"/>
                      </w:rPr>
                      <w:t>01.</w:t>
                    </w:r>
                    <w:r w:rsidR="00495F69">
                      <w:rPr>
                        <w:i/>
                        <w:color w:val="808080"/>
                        <w:sz w:val="16"/>
                        <w:szCs w:val="16"/>
                      </w:rPr>
                      <w:t>0</w:t>
                    </w:r>
                    <w:r w:rsidR="00640867">
                      <w:rPr>
                        <w:i/>
                        <w:color w:val="808080"/>
                        <w:sz w:val="16"/>
                        <w:szCs w:val="16"/>
                      </w:rPr>
                      <w:t>6</w:t>
                    </w:r>
                    <w:r w:rsidR="00495F69">
                      <w:rPr>
                        <w:i/>
                        <w:color w:val="808080"/>
                        <w:sz w:val="16"/>
                        <w:szCs w:val="16"/>
                      </w:rPr>
                      <w:t>.202</w:t>
                    </w:r>
                    <w:r w:rsidR="00640867">
                      <w:rPr>
                        <w:i/>
                        <w:color w:val="80808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25719D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25719D">
      <w:rPr>
        <w:rStyle w:val="Seitenzahl"/>
        <w:noProof/>
        <w:color w:val="999999"/>
        <w:sz w:val="16"/>
        <w:szCs w:val="16"/>
      </w:rPr>
      <w:t>2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4A3C5" w14:textId="77777777" w:rsidR="00996D05" w:rsidRDefault="00996D05">
      <w:r>
        <w:separator/>
      </w:r>
    </w:p>
  </w:footnote>
  <w:footnote w:type="continuationSeparator" w:id="0">
    <w:p w14:paraId="2430ECE3" w14:textId="77777777" w:rsidR="00996D05" w:rsidRDefault="0099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3869" w14:textId="61E4E063" w:rsidR="003E7C22" w:rsidRDefault="00B8604A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B10889" wp14:editId="1AEBC4AD">
              <wp:simplePos x="0" y="0"/>
              <wp:positionH relativeFrom="column">
                <wp:posOffset>4733925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3175" b="1270"/>
              <wp:wrapNone/>
              <wp:docPr id="2137861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B9121" w14:textId="50A73C92" w:rsidR="0028400F" w:rsidRPr="003F7C86" w:rsidRDefault="00B8604A" w:rsidP="0028400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2B8B60" wp14:editId="1B84CC88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B1088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2.7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" stroked="f">
              <v:textbox style="mso-fit-shape-to-text:t">
                <w:txbxContent>
                  <w:p w14:paraId="2C7B9121" w14:textId="50A73C92" w:rsidR="0028400F" w:rsidRPr="003F7C86" w:rsidRDefault="00B8604A" w:rsidP="0028400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2B8B60" wp14:editId="1B84CC88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A152AD" wp14:editId="4D94E395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29592367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4F6B4" w14:textId="75DB8DC7" w:rsidR="003E7C22" w:rsidRDefault="00B860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EA190" wp14:editId="449A7DDE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152AD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6A24F6B4" w14:textId="75DB8DC7" w:rsidR="003E7C22" w:rsidRDefault="00B8604A">
                    <w:r>
                      <w:rPr>
                        <w:noProof/>
                      </w:rPr>
                      <w:drawing>
                        <wp:inline distT="0" distB="0" distL="0" distR="0" wp14:anchorId="658EA190" wp14:editId="449A7DDE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D4F434" w14:textId="77777777" w:rsidR="003E7C22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51648C">
      <w:rPr>
        <w:i/>
        <w:color w:val="999999"/>
        <w:sz w:val="16"/>
        <w:szCs w:val="16"/>
      </w:rPr>
      <w:t>3</w:t>
    </w:r>
    <w:r w:rsidRPr="00015313">
      <w:rPr>
        <w:i/>
        <w:color w:val="999999"/>
        <w:sz w:val="16"/>
        <w:szCs w:val="16"/>
      </w:rPr>
      <w:t xml:space="preserve">. </w:t>
    </w:r>
    <w:r>
      <w:rPr>
        <w:i/>
        <w:color w:val="999999"/>
        <w:sz w:val="16"/>
        <w:szCs w:val="16"/>
      </w:rPr>
      <w:t>Kyu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  <w:p w14:paraId="3CD49648" w14:textId="77777777" w:rsidR="004B4880" w:rsidRPr="00762A94" w:rsidRDefault="004B4880" w:rsidP="003E7C22">
    <w:pPr>
      <w:pStyle w:val="Kopfzeile"/>
      <w:jc w:val="center"/>
      <w:rPr>
        <w:i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01C59"/>
    <w:rsid w:val="00014D65"/>
    <w:rsid w:val="00020084"/>
    <w:rsid w:val="00022F5D"/>
    <w:rsid w:val="00027F54"/>
    <w:rsid w:val="00042B55"/>
    <w:rsid w:val="00056F10"/>
    <w:rsid w:val="0008653B"/>
    <w:rsid w:val="000A54F7"/>
    <w:rsid w:val="000A5C4C"/>
    <w:rsid w:val="000C11FE"/>
    <w:rsid w:val="000C5AAA"/>
    <w:rsid w:val="000C6672"/>
    <w:rsid w:val="000D00EC"/>
    <w:rsid w:val="000D05F3"/>
    <w:rsid w:val="000F743F"/>
    <w:rsid w:val="00117532"/>
    <w:rsid w:val="001326FB"/>
    <w:rsid w:val="001472AC"/>
    <w:rsid w:val="00152FC9"/>
    <w:rsid w:val="00156762"/>
    <w:rsid w:val="00162B9E"/>
    <w:rsid w:val="00164416"/>
    <w:rsid w:val="00182154"/>
    <w:rsid w:val="001B1596"/>
    <w:rsid w:val="001C19DE"/>
    <w:rsid w:val="001E1B71"/>
    <w:rsid w:val="001E2F75"/>
    <w:rsid w:val="001E323B"/>
    <w:rsid w:val="001E7FB5"/>
    <w:rsid w:val="00221886"/>
    <w:rsid w:val="002448B5"/>
    <w:rsid w:val="0025719D"/>
    <w:rsid w:val="00280345"/>
    <w:rsid w:val="0028400F"/>
    <w:rsid w:val="00290F25"/>
    <w:rsid w:val="002A263C"/>
    <w:rsid w:val="002B2B40"/>
    <w:rsid w:val="002C6894"/>
    <w:rsid w:val="002E38DF"/>
    <w:rsid w:val="00312777"/>
    <w:rsid w:val="003A22DC"/>
    <w:rsid w:val="003E7C22"/>
    <w:rsid w:val="003F51AD"/>
    <w:rsid w:val="003F7395"/>
    <w:rsid w:val="0040069E"/>
    <w:rsid w:val="00411DBB"/>
    <w:rsid w:val="00416226"/>
    <w:rsid w:val="004234F6"/>
    <w:rsid w:val="00432DEF"/>
    <w:rsid w:val="00433663"/>
    <w:rsid w:val="0045306F"/>
    <w:rsid w:val="00480EAB"/>
    <w:rsid w:val="0048525C"/>
    <w:rsid w:val="00495900"/>
    <w:rsid w:val="00495F69"/>
    <w:rsid w:val="004B4880"/>
    <w:rsid w:val="004D1226"/>
    <w:rsid w:val="004D16CD"/>
    <w:rsid w:val="004E064A"/>
    <w:rsid w:val="004F2C07"/>
    <w:rsid w:val="004F5B4C"/>
    <w:rsid w:val="005071E4"/>
    <w:rsid w:val="00511862"/>
    <w:rsid w:val="0051275B"/>
    <w:rsid w:val="0051648C"/>
    <w:rsid w:val="005276B6"/>
    <w:rsid w:val="0058156E"/>
    <w:rsid w:val="005865FD"/>
    <w:rsid w:val="0058664C"/>
    <w:rsid w:val="00596AD9"/>
    <w:rsid w:val="005D753A"/>
    <w:rsid w:val="00615273"/>
    <w:rsid w:val="00640867"/>
    <w:rsid w:val="00653B62"/>
    <w:rsid w:val="0065426B"/>
    <w:rsid w:val="00661FD6"/>
    <w:rsid w:val="00695CE7"/>
    <w:rsid w:val="006E508C"/>
    <w:rsid w:val="007134F6"/>
    <w:rsid w:val="00716AFD"/>
    <w:rsid w:val="00732CF6"/>
    <w:rsid w:val="00736C68"/>
    <w:rsid w:val="0074433A"/>
    <w:rsid w:val="00751BA6"/>
    <w:rsid w:val="007551BE"/>
    <w:rsid w:val="0076181C"/>
    <w:rsid w:val="00762A94"/>
    <w:rsid w:val="00790B46"/>
    <w:rsid w:val="007A6E35"/>
    <w:rsid w:val="007B3B6F"/>
    <w:rsid w:val="00820217"/>
    <w:rsid w:val="00834487"/>
    <w:rsid w:val="0084205F"/>
    <w:rsid w:val="00845BAE"/>
    <w:rsid w:val="0086674D"/>
    <w:rsid w:val="00870C2D"/>
    <w:rsid w:val="00870C42"/>
    <w:rsid w:val="008D2C02"/>
    <w:rsid w:val="008D4456"/>
    <w:rsid w:val="00901A98"/>
    <w:rsid w:val="009458FF"/>
    <w:rsid w:val="00955BB4"/>
    <w:rsid w:val="0096651D"/>
    <w:rsid w:val="00977372"/>
    <w:rsid w:val="00985559"/>
    <w:rsid w:val="00996D05"/>
    <w:rsid w:val="009A5AAC"/>
    <w:rsid w:val="009C2984"/>
    <w:rsid w:val="009C51B5"/>
    <w:rsid w:val="009E44E0"/>
    <w:rsid w:val="00A16D6A"/>
    <w:rsid w:val="00A20C56"/>
    <w:rsid w:val="00A37887"/>
    <w:rsid w:val="00A55B40"/>
    <w:rsid w:val="00A64D8D"/>
    <w:rsid w:val="00A72694"/>
    <w:rsid w:val="00A85934"/>
    <w:rsid w:val="00AF5811"/>
    <w:rsid w:val="00AF5B26"/>
    <w:rsid w:val="00B01489"/>
    <w:rsid w:val="00B06EB6"/>
    <w:rsid w:val="00B10275"/>
    <w:rsid w:val="00B11621"/>
    <w:rsid w:val="00B2171A"/>
    <w:rsid w:val="00B3107D"/>
    <w:rsid w:val="00B55323"/>
    <w:rsid w:val="00B573B2"/>
    <w:rsid w:val="00B8604A"/>
    <w:rsid w:val="00BA4DBE"/>
    <w:rsid w:val="00BB3393"/>
    <w:rsid w:val="00BB59F1"/>
    <w:rsid w:val="00BC64DC"/>
    <w:rsid w:val="00BD1E9D"/>
    <w:rsid w:val="00BD3274"/>
    <w:rsid w:val="00BD7EE1"/>
    <w:rsid w:val="00BF5DF4"/>
    <w:rsid w:val="00C06081"/>
    <w:rsid w:val="00C07140"/>
    <w:rsid w:val="00C3130A"/>
    <w:rsid w:val="00C36C1B"/>
    <w:rsid w:val="00C776C0"/>
    <w:rsid w:val="00C92681"/>
    <w:rsid w:val="00CB0035"/>
    <w:rsid w:val="00CB4122"/>
    <w:rsid w:val="00CE0493"/>
    <w:rsid w:val="00D20117"/>
    <w:rsid w:val="00D23397"/>
    <w:rsid w:val="00D36F92"/>
    <w:rsid w:val="00D571BF"/>
    <w:rsid w:val="00D9484A"/>
    <w:rsid w:val="00DB2908"/>
    <w:rsid w:val="00DC0FAB"/>
    <w:rsid w:val="00DC5326"/>
    <w:rsid w:val="00DD2EAB"/>
    <w:rsid w:val="00DE2059"/>
    <w:rsid w:val="00E212BD"/>
    <w:rsid w:val="00E449F1"/>
    <w:rsid w:val="00E52675"/>
    <w:rsid w:val="00E6154F"/>
    <w:rsid w:val="00E65897"/>
    <w:rsid w:val="00E75A8E"/>
    <w:rsid w:val="00E9020A"/>
    <w:rsid w:val="00E96EDC"/>
    <w:rsid w:val="00EA64EE"/>
    <w:rsid w:val="00EB4F04"/>
    <w:rsid w:val="00F25665"/>
    <w:rsid w:val="00F37634"/>
    <w:rsid w:val="00F91DD8"/>
    <w:rsid w:val="00FB09D1"/>
    <w:rsid w:val="00FB7B6F"/>
    <w:rsid w:val="00FD1B80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E06AEB7"/>
  <w15:chartTrackingRefBased/>
  <w15:docId w15:val="{5232702F-DBB2-47C6-B0DD-878EBAC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customStyle="1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B573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573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7CFD-995E-428D-9DEF-9CF3B820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641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18</cp:revision>
  <cp:lastPrinted>2011-04-02T08:58:00Z</cp:lastPrinted>
  <dcterms:created xsi:type="dcterms:W3CDTF">2024-05-23T15:03:00Z</dcterms:created>
  <dcterms:modified xsi:type="dcterms:W3CDTF">2024-06-15T10:01:00Z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